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3CA62" w14:textId="007E11E9" w:rsidR="002C13FA" w:rsidRPr="00AA5F1B" w:rsidRDefault="00606B38" w:rsidP="00EE5F2A">
      <w:pPr>
        <w:spacing w:after="0" w:line="281" w:lineRule="auto"/>
        <w:ind w:left="3154" w:right="0" w:hanging="2801"/>
        <w:jc w:val="center"/>
        <w:rPr>
          <w:rFonts w:asciiTheme="majorEastAsia" w:eastAsiaTheme="majorEastAsia" w:hAnsiTheme="majorEastAsia"/>
          <w:b/>
          <w:sz w:val="28"/>
          <w:szCs w:val="28"/>
        </w:rPr>
      </w:pPr>
      <w:r w:rsidRPr="00AA5F1B">
        <w:rPr>
          <w:rFonts w:asciiTheme="majorEastAsia" w:eastAsiaTheme="majorEastAsia" w:hAnsiTheme="majorEastAsia"/>
          <w:b/>
          <w:sz w:val="28"/>
          <w:szCs w:val="28"/>
        </w:rPr>
        <w:t>桃園市</w:t>
      </w:r>
      <w:r w:rsidR="00516882" w:rsidRPr="00AA5F1B">
        <w:rPr>
          <w:rFonts w:asciiTheme="majorEastAsia" w:eastAsiaTheme="majorEastAsia" w:hAnsiTheme="majorEastAsia" w:hint="eastAsia"/>
          <w:b/>
          <w:sz w:val="28"/>
          <w:szCs w:val="28"/>
        </w:rPr>
        <w:t>中壢</w:t>
      </w:r>
      <w:r w:rsidRPr="00AA5F1B">
        <w:rPr>
          <w:rFonts w:asciiTheme="majorEastAsia" w:eastAsiaTheme="majorEastAsia" w:hAnsiTheme="majorEastAsia"/>
          <w:b/>
          <w:sz w:val="28"/>
          <w:szCs w:val="28"/>
        </w:rPr>
        <w:t>區</w:t>
      </w:r>
      <w:r w:rsidR="00516882" w:rsidRPr="00AA5F1B">
        <w:rPr>
          <w:rFonts w:asciiTheme="majorEastAsia" w:eastAsiaTheme="majorEastAsia" w:hAnsiTheme="majorEastAsia" w:hint="eastAsia"/>
          <w:b/>
          <w:sz w:val="28"/>
          <w:szCs w:val="28"/>
        </w:rPr>
        <w:t>林森</w:t>
      </w:r>
      <w:r w:rsidR="0067493A" w:rsidRPr="00AA5F1B">
        <w:rPr>
          <w:rFonts w:asciiTheme="majorEastAsia" w:eastAsiaTheme="majorEastAsia" w:hAnsiTheme="majorEastAsia"/>
          <w:b/>
          <w:sz w:val="28"/>
          <w:szCs w:val="28"/>
        </w:rPr>
        <w:t>國小</w:t>
      </w:r>
      <w:r w:rsidR="00516882" w:rsidRPr="002434AC">
        <w:rPr>
          <w:rFonts w:asciiTheme="majorEastAsia" w:eastAsiaTheme="majorEastAsia" w:hAnsiTheme="majorEastAsia" w:cs="Times New Roman" w:hint="eastAsia"/>
          <w:b/>
          <w:sz w:val="28"/>
          <w:szCs w:val="28"/>
          <w:highlight w:val="yellow"/>
        </w:rPr>
        <w:t>1</w:t>
      </w:r>
      <w:r w:rsidR="002434AC" w:rsidRPr="002434AC">
        <w:rPr>
          <w:rFonts w:asciiTheme="majorEastAsia" w:eastAsiaTheme="majorEastAsia" w:hAnsiTheme="majorEastAsia" w:cs="Times New Roman" w:hint="eastAsia"/>
          <w:b/>
          <w:sz w:val="28"/>
          <w:szCs w:val="28"/>
          <w:highlight w:val="yellow"/>
        </w:rPr>
        <w:t>10</w:t>
      </w:r>
      <w:r w:rsidR="0067493A" w:rsidRPr="002434AC">
        <w:rPr>
          <w:rFonts w:asciiTheme="majorEastAsia" w:eastAsiaTheme="majorEastAsia" w:hAnsiTheme="majorEastAsia"/>
          <w:b/>
          <w:sz w:val="28"/>
          <w:szCs w:val="28"/>
          <w:highlight w:val="yellow"/>
        </w:rPr>
        <w:t>學年度</w:t>
      </w:r>
      <w:r w:rsidR="0067493A" w:rsidRPr="00AA5F1B">
        <w:rPr>
          <w:rFonts w:asciiTheme="majorEastAsia" w:eastAsiaTheme="majorEastAsia" w:hAnsiTheme="majorEastAsia"/>
          <w:b/>
          <w:sz w:val="28"/>
          <w:szCs w:val="28"/>
        </w:rPr>
        <w:t>新生入學</w:t>
      </w:r>
      <w:r w:rsidR="00516882" w:rsidRPr="00AA5F1B">
        <w:rPr>
          <w:rFonts w:asciiTheme="majorEastAsia" w:eastAsiaTheme="majorEastAsia" w:hAnsiTheme="majorEastAsia" w:hint="eastAsia"/>
          <w:b/>
          <w:sz w:val="28"/>
          <w:szCs w:val="28"/>
        </w:rPr>
        <w:tab/>
        <w:t>Q&amp;A</w:t>
      </w:r>
    </w:p>
    <w:p w14:paraId="0B08012C" w14:textId="6237BE7F" w:rsidR="002163A3" w:rsidRDefault="00516882" w:rsidP="00AA5F1B">
      <w:pPr>
        <w:numPr>
          <w:ilvl w:val="0"/>
          <w:numId w:val="1"/>
        </w:numPr>
        <w:spacing w:after="0" w:line="360" w:lineRule="auto"/>
        <w:ind w:leftChars="50" w:left="720" w:rightChars="50" w:right="160" w:hangingChars="200" w:hanging="560"/>
        <w:rPr>
          <w:rFonts w:asciiTheme="majorEastAsia" w:eastAsiaTheme="majorEastAsia" w:hAnsiTheme="majorEastAsia"/>
          <w:color w:val="0000FF"/>
          <w:sz w:val="28"/>
          <w:szCs w:val="28"/>
        </w:rPr>
      </w:pPr>
      <w:r w:rsidRPr="0046270E">
        <w:rPr>
          <w:rFonts w:asciiTheme="majorEastAsia" w:eastAsiaTheme="majorEastAsia" w:hAnsiTheme="majorEastAsia" w:hint="eastAsia"/>
          <w:color w:val="0000FF"/>
          <w:sz w:val="28"/>
          <w:szCs w:val="28"/>
        </w:rPr>
        <w:t>林森</w:t>
      </w:r>
      <w:r w:rsidR="0067493A" w:rsidRPr="0046270E">
        <w:rPr>
          <w:rFonts w:asciiTheme="majorEastAsia" w:eastAsiaTheme="majorEastAsia" w:hAnsiTheme="majorEastAsia"/>
          <w:color w:val="0000FF"/>
          <w:sz w:val="28"/>
          <w:szCs w:val="28"/>
        </w:rPr>
        <w:t>國小的學區範圍是哪裡？</w:t>
      </w:r>
    </w:p>
    <w:p w14:paraId="0F93E8E1" w14:textId="0CCF509F" w:rsidR="00F466EB" w:rsidRPr="0046270E" w:rsidRDefault="00F466EB" w:rsidP="00F466EB">
      <w:pPr>
        <w:spacing w:after="0" w:line="360" w:lineRule="auto"/>
        <w:ind w:left="160" w:rightChars="50" w:right="160" w:firstLine="0"/>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 xml:space="preserve">           </w:t>
      </w:r>
      <w:r w:rsidRPr="00F466EB">
        <w:rPr>
          <w:rFonts w:asciiTheme="majorEastAsia" w:eastAsiaTheme="majorEastAsia" w:hAnsiTheme="majorEastAsia" w:hint="eastAsia"/>
          <w:color w:val="000000" w:themeColor="text1"/>
          <w:sz w:val="28"/>
          <w:szCs w:val="28"/>
        </w:rPr>
        <w:t>請參考</w:t>
      </w:r>
      <w:r w:rsidR="00735C97">
        <w:rPr>
          <w:rFonts w:asciiTheme="majorEastAsia" w:eastAsiaTheme="majorEastAsia" w:hAnsiTheme="majorEastAsia" w:hint="eastAsia"/>
          <w:color w:val="000000" w:themeColor="text1"/>
          <w:sz w:val="28"/>
          <w:szCs w:val="28"/>
        </w:rPr>
        <w:t>學校首頁關於林森的</w:t>
      </w:r>
      <w:r w:rsidRPr="00F466EB">
        <w:rPr>
          <w:rFonts w:asciiTheme="majorEastAsia" w:eastAsiaTheme="majorEastAsia" w:hAnsiTheme="majorEastAsia" w:hint="eastAsia"/>
          <w:color w:val="000000" w:themeColor="text1"/>
          <w:sz w:val="28"/>
          <w:szCs w:val="28"/>
        </w:rPr>
        <w:t>學區畫劃分</w:t>
      </w:r>
      <w:r w:rsidR="00735C97">
        <w:rPr>
          <w:rFonts w:asciiTheme="majorEastAsia" w:eastAsiaTheme="majorEastAsia" w:hAnsiTheme="majorEastAsia" w:hint="eastAsia"/>
          <w:color w:val="000000" w:themeColor="text1"/>
          <w:sz w:val="28"/>
          <w:szCs w:val="28"/>
        </w:rPr>
        <w:t>範圍</w:t>
      </w:r>
    </w:p>
    <w:p w14:paraId="1259F5F7" w14:textId="77777777" w:rsidR="002C13FA" w:rsidRPr="00DE0B29" w:rsidRDefault="0067493A" w:rsidP="00AA5F1B">
      <w:pPr>
        <w:numPr>
          <w:ilvl w:val="0"/>
          <w:numId w:val="1"/>
        </w:num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olor w:val="0000FF"/>
          <w:sz w:val="28"/>
          <w:szCs w:val="28"/>
        </w:rPr>
        <w:t>為什麼要實施學生總量管制?</w:t>
      </w:r>
      <w:r w:rsidR="00DE0B29">
        <w:rPr>
          <w:rFonts w:asciiTheme="majorEastAsia" w:eastAsiaTheme="majorEastAsia" w:hAnsiTheme="majorEastAsia" w:hint="eastAsia"/>
          <w:color w:val="0000FF"/>
          <w:sz w:val="28"/>
          <w:szCs w:val="28"/>
        </w:rPr>
        <w:t xml:space="preserve">                                                                                                                                                                                                                                                                                                                                                                                                                                                                                                                                                                                                                                                                                                                                                                                                                                                                                                                                                                                                                                                                                                                                                                                                                                                                                                                                                                                                                                                                                                                                                                                                                                                         </w:t>
      </w:r>
    </w:p>
    <w:p w14:paraId="203DB37D" w14:textId="4AA17A68" w:rsidR="007212A2" w:rsidRDefault="007212A2"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hint="eastAsia"/>
          <w:sz w:val="28"/>
          <w:szCs w:val="28"/>
        </w:rPr>
        <w:t xml:space="preserve"> </w:t>
      </w:r>
      <w:r w:rsidRPr="00DE0B29">
        <w:rPr>
          <w:rFonts w:asciiTheme="majorEastAsia" w:eastAsiaTheme="majorEastAsia" w:hAnsiTheme="majorEastAsia"/>
          <w:sz w:val="28"/>
          <w:szCs w:val="28"/>
        </w:rPr>
        <w:t>答：</w:t>
      </w:r>
      <w:r w:rsidR="0067493A" w:rsidRPr="00DE0B29">
        <w:rPr>
          <w:rFonts w:asciiTheme="majorEastAsia" w:eastAsiaTheme="majorEastAsia" w:hAnsiTheme="majorEastAsia"/>
          <w:sz w:val="28"/>
          <w:szCs w:val="28"/>
        </w:rPr>
        <w:t>國民小學是採學區制，學童能以居住</w:t>
      </w:r>
      <w:r w:rsidR="002163A3" w:rsidRPr="00DE0B29">
        <w:rPr>
          <w:rFonts w:asciiTheme="majorEastAsia" w:eastAsiaTheme="majorEastAsia" w:hAnsiTheme="majorEastAsia" w:hint="eastAsia"/>
          <w:sz w:val="28"/>
          <w:szCs w:val="28"/>
        </w:rPr>
        <w:t>地</w:t>
      </w:r>
      <w:r w:rsidR="0067493A" w:rsidRPr="00DE0B29">
        <w:rPr>
          <w:rFonts w:asciiTheme="majorEastAsia" w:eastAsiaTheme="majorEastAsia" w:hAnsiTheme="majorEastAsia"/>
          <w:sz w:val="28"/>
          <w:szCs w:val="28"/>
        </w:rPr>
        <w:t>就近入學，</w:t>
      </w:r>
      <w:r w:rsidRPr="00DE0B29">
        <w:rPr>
          <w:rFonts w:asciiTheme="majorEastAsia" w:eastAsiaTheme="majorEastAsia" w:hAnsiTheme="majorEastAsia" w:hint="eastAsia"/>
          <w:sz w:val="28"/>
          <w:szCs w:val="28"/>
        </w:rPr>
        <w:t>考量學校的規模大小</w:t>
      </w:r>
      <w:r w:rsidR="0067493A" w:rsidRPr="00DE0B29">
        <w:rPr>
          <w:rFonts w:asciiTheme="majorEastAsia" w:eastAsiaTheme="majorEastAsia" w:hAnsiTheme="majorEastAsia"/>
          <w:sz w:val="28"/>
          <w:szCs w:val="28"/>
        </w:rPr>
        <w:t>，為保障學區學童良好的學習環境及學習權益，並</w:t>
      </w:r>
      <w:r w:rsidR="004446D7" w:rsidRPr="00DE0B29">
        <w:rPr>
          <w:rFonts w:asciiTheme="majorEastAsia" w:eastAsiaTheme="majorEastAsia" w:hAnsiTheme="majorEastAsia" w:hint="eastAsia"/>
          <w:sz w:val="28"/>
          <w:szCs w:val="28"/>
        </w:rPr>
        <w:t>維持</w:t>
      </w:r>
      <w:r w:rsidR="0067493A" w:rsidRPr="00DE0B29">
        <w:rPr>
          <w:rFonts w:asciiTheme="majorEastAsia" w:eastAsiaTheme="majorEastAsia" w:hAnsiTheme="majorEastAsia"/>
          <w:sz w:val="28"/>
          <w:szCs w:val="28"/>
        </w:rPr>
        <w:t>教師</w:t>
      </w:r>
      <w:r w:rsidRPr="00DE0B29">
        <w:rPr>
          <w:rFonts w:asciiTheme="majorEastAsia" w:eastAsiaTheme="majorEastAsia" w:hAnsiTheme="majorEastAsia" w:hint="eastAsia"/>
          <w:sz w:val="28"/>
          <w:szCs w:val="28"/>
        </w:rPr>
        <w:t>一定的</w:t>
      </w:r>
      <w:r w:rsidR="0067493A" w:rsidRPr="00DE0B29">
        <w:rPr>
          <w:rFonts w:asciiTheme="majorEastAsia" w:eastAsiaTheme="majorEastAsia" w:hAnsiTheme="majorEastAsia"/>
          <w:sz w:val="28"/>
          <w:szCs w:val="28"/>
        </w:rPr>
        <w:t>教學品質，故實施學生總量管制</w:t>
      </w:r>
      <w:r w:rsidR="002163A3" w:rsidRPr="00DE0B29">
        <w:rPr>
          <w:rFonts w:asciiTheme="majorEastAsia" w:eastAsiaTheme="majorEastAsia" w:hAnsiTheme="majorEastAsia" w:hint="eastAsia"/>
          <w:sz w:val="28"/>
          <w:szCs w:val="28"/>
        </w:rPr>
        <w:t>。本校</w:t>
      </w:r>
      <w:r w:rsidR="00516882" w:rsidRPr="00DE0B29">
        <w:rPr>
          <w:rFonts w:asciiTheme="majorEastAsia" w:eastAsiaTheme="majorEastAsia" w:hAnsiTheme="majorEastAsia" w:hint="eastAsia"/>
          <w:sz w:val="28"/>
          <w:szCs w:val="28"/>
        </w:rPr>
        <w:t>目前</w:t>
      </w:r>
      <w:r w:rsidR="004446D7" w:rsidRPr="00DE0B29">
        <w:rPr>
          <w:rFonts w:asciiTheme="majorEastAsia" w:eastAsiaTheme="majorEastAsia" w:hAnsiTheme="majorEastAsia"/>
          <w:sz w:val="28"/>
          <w:szCs w:val="28"/>
        </w:rPr>
        <w:t>校地空間有限，無法增班，</w:t>
      </w:r>
      <w:r w:rsidR="004446D7" w:rsidRPr="00DE0B29">
        <w:rPr>
          <w:rFonts w:asciiTheme="majorEastAsia" w:eastAsiaTheme="majorEastAsia" w:hAnsiTheme="majorEastAsia" w:hint="eastAsia"/>
          <w:sz w:val="28"/>
          <w:szCs w:val="28"/>
        </w:rPr>
        <w:t>但</w:t>
      </w:r>
      <w:r w:rsidR="004446D7" w:rsidRPr="00DE0B29">
        <w:rPr>
          <w:rFonts w:asciiTheme="majorEastAsia" w:eastAsiaTheme="majorEastAsia" w:hAnsiTheme="majorEastAsia"/>
          <w:sz w:val="28"/>
          <w:szCs w:val="28"/>
        </w:rPr>
        <w:t>新生人數超額，</w:t>
      </w:r>
      <w:r w:rsidR="004446D7" w:rsidRPr="00DE0B29">
        <w:rPr>
          <w:rFonts w:asciiTheme="majorEastAsia" w:eastAsiaTheme="majorEastAsia" w:hAnsiTheme="majorEastAsia" w:hint="eastAsia"/>
          <w:sz w:val="28"/>
          <w:szCs w:val="28"/>
        </w:rPr>
        <w:t>故</w:t>
      </w:r>
      <w:r w:rsidR="0067493A" w:rsidRPr="00DE0B29">
        <w:rPr>
          <w:rFonts w:asciiTheme="majorEastAsia" w:eastAsiaTheme="majorEastAsia" w:hAnsiTheme="majorEastAsia"/>
          <w:sz w:val="28"/>
          <w:szCs w:val="28"/>
        </w:rPr>
        <w:t xml:space="preserve">報府核備實施學生總量管制。 </w:t>
      </w:r>
    </w:p>
    <w:p w14:paraId="7A1B8312" w14:textId="67993377" w:rsidR="007212A2" w:rsidRPr="0046270E" w:rsidRDefault="007212A2" w:rsidP="00AA5F1B">
      <w:pPr>
        <w:pStyle w:val="Web"/>
        <w:spacing w:before="0" w:beforeAutospacing="0" w:after="0" w:afterAutospacing="0" w:line="360" w:lineRule="auto"/>
        <w:ind w:leftChars="50" w:left="721" w:rightChars="50" w:right="160" w:hangingChars="200" w:hanging="561"/>
        <w:rPr>
          <w:rFonts w:asciiTheme="majorEastAsia" w:eastAsiaTheme="majorEastAsia" w:hAnsiTheme="majorEastAsia" w:cs="Segoe UI"/>
          <w:color w:val="0000FF"/>
          <w:sz w:val="28"/>
          <w:szCs w:val="28"/>
        </w:rPr>
      </w:pPr>
      <w:r w:rsidRPr="0046270E">
        <w:rPr>
          <w:rStyle w:val="a4"/>
          <w:rFonts w:asciiTheme="majorEastAsia" w:eastAsiaTheme="majorEastAsia" w:hAnsiTheme="majorEastAsia" w:cs="Segoe UI" w:hint="eastAsia"/>
          <w:color w:val="0000FF"/>
          <w:sz w:val="28"/>
          <w:szCs w:val="28"/>
        </w:rPr>
        <w:t>三、</w:t>
      </w:r>
      <w:r w:rsidR="00C96FB9" w:rsidRPr="00DE0B29">
        <w:rPr>
          <w:rFonts w:asciiTheme="majorEastAsia" w:eastAsiaTheme="majorEastAsia" w:hAnsiTheme="majorEastAsia"/>
          <w:color w:val="0000FF"/>
          <w:sz w:val="28"/>
          <w:szCs w:val="28"/>
        </w:rPr>
        <w:t>有哪些新生學童是可以優先入學的？</w:t>
      </w:r>
    </w:p>
    <w:p w14:paraId="0C804061" w14:textId="77777777" w:rsidR="0052508F" w:rsidRPr="00AA5F1B" w:rsidRDefault="007212A2"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b/>
          <w:color w:val="000000"/>
          <w:sz w:val="28"/>
          <w:szCs w:val="28"/>
        </w:rPr>
      </w:pPr>
      <w:r w:rsidRPr="00DE0B29">
        <w:rPr>
          <w:rFonts w:asciiTheme="majorEastAsia" w:eastAsiaTheme="majorEastAsia" w:hAnsiTheme="majorEastAsia" w:cs="Segoe UI" w:hint="eastAsia"/>
          <w:color w:val="000000"/>
          <w:sz w:val="28"/>
          <w:szCs w:val="28"/>
        </w:rPr>
        <w:t>答：實施總量管制學校申請登記之學生經查設籍學區內且有居住事實者，得依下列各款順序優先入學：</w:t>
      </w:r>
    </w:p>
    <w:p w14:paraId="2F328003" w14:textId="468CECB9" w:rsidR="0052508F" w:rsidRPr="00DE0B29" w:rsidRDefault="007212A2" w:rsidP="00F36B3A">
      <w:pPr>
        <w:pStyle w:val="Web"/>
        <w:numPr>
          <w:ilvl w:val="0"/>
          <w:numId w:val="6"/>
        </w:numPr>
        <w:spacing w:before="0" w:beforeAutospacing="0" w:after="0" w:afterAutospacing="0" w:line="360" w:lineRule="auto"/>
        <w:ind w:leftChars="221" w:left="715" w:rightChars="50" w:right="160" w:hangingChars="3" w:hanging="8"/>
        <w:rPr>
          <w:rFonts w:asciiTheme="majorEastAsia" w:eastAsiaTheme="majorEastAsia" w:hAnsiTheme="majorEastAsia" w:cs="Segoe UI"/>
          <w:color w:val="000000"/>
          <w:sz w:val="28"/>
          <w:szCs w:val="28"/>
        </w:rPr>
      </w:pPr>
      <w:r w:rsidRPr="00DE0B29">
        <w:rPr>
          <w:rFonts w:asciiTheme="majorEastAsia" w:eastAsiaTheme="majorEastAsia" w:hAnsiTheme="majorEastAsia" w:cs="Segoe UI" w:hint="eastAsia"/>
          <w:color w:val="000000"/>
          <w:sz w:val="28"/>
          <w:szCs w:val="28"/>
        </w:rPr>
        <w:t>列冊低收入戶學生。(持低收入戶</w:t>
      </w:r>
      <w:r w:rsidR="00DF6C50" w:rsidRPr="00DE0B29">
        <w:rPr>
          <w:rFonts w:asciiTheme="majorEastAsia" w:eastAsiaTheme="majorEastAsia" w:hAnsiTheme="majorEastAsia" w:cs="Segoe UI" w:hint="eastAsia"/>
          <w:color w:val="000000"/>
          <w:sz w:val="28"/>
          <w:szCs w:val="28"/>
        </w:rPr>
        <w:t>證明有效日期</w:t>
      </w:r>
      <w:r w:rsidR="00BC5D53" w:rsidRPr="00DE0B29">
        <w:rPr>
          <w:rFonts w:asciiTheme="majorEastAsia" w:eastAsiaTheme="majorEastAsia" w:hAnsiTheme="majorEastAsia" w:cs="Segoe UI" w:hint="eastAsia"/>
          <w:color w:val="000000"/>
          <w:sz w:val="28"/>
          <w:szCs w:val="28"/>
        </w:rPr>
        <w:t>涵蓋審查日)</w:t>
      </w:r>
    </w:p>
    <w:p w14:paraId="3F65C476" w14:textId="77777777" w:rsidR="0052508F" w:rsidRPr="00DE0B29" w:rsidRDefault="007212A2" w:rsidP="00F36B3A">
      <w:pPr>
        <w:pStyle w:val="Web"/>
        <w:numPr>
          <w:ilvl w:val="0"/>
          <w:numId w:val="6"/>
        </w:numPr>
        <w:spacing w:before="0" w:beforeAutospacing="0" w:after="0" w:afterAutospacing="0" w:line="360" w:lineRule="auto"/>
        <w:ind w:leftChars="221" w:left="715" w:rightChars="50" w:right="160" w:hangingChars="3" w:hanging="8"/>
        <w:rPr>
          <w:rFonts w:asciiTheme="majorEastAsia" w:eastAsiaTheme="majorEastAsia" w:hAnsiTheme="majorEastAsia" w:cs="Segoe UI"/>
          <w:color w:val="000000"/>
          <w:sz w:val="28"/>
          <w:szCs w:val="28"/>
        </w:rPr>
      </w:pPr>
      <w:r w:rsidRPr="00DE0B29">
        <w:rPr>
          <w:rFonts w:asciiTheme="majorEastAsia" w:eastAsiaTheme="majorEastAsia" w:hAnsiTheme="majorEastAsia" w:cs="Segoe UI" w:hint="eastAsia"/>
          <w:color w:val="000000"/>
          <w:sz w:val="28"/>
          <w:szCs w:val="28"/>
        </w:rPr>
        <w:t>父母其中一方或法定監護人持有中度以上身心障礙手冊者。</w:t>
      </w:r>
    </w:p>
    <w:p w14:paraId="4B0A5CF4" w14:textId="25341525" w:rsidR="0040047D" w:rsidRDefault="0040047D" w:rsidP="00F36B3A">
      <w:pPr>
        <w:pStyle w:val="Web"/>
        <w:numPr>
          <w:ilvl w:val="0"/>
          <w:numId w:val="6"/>
        </w:numPr>
        <w:spacing w:before="0" w:beforeAutospacing="0" w:after="0" w:afterAutospacing="0" w:line="360" w:lineRule="auto"/>
        <w:ind w:leftChars="221" w:left="715" w:rightChars="50" w:right="160" w:hangingChars="3" w:hanging="8"/>
        <w:rPr>
          <w:rFonts w:asciiTheme="majorEastAsia" w:eastAsiaTheme="majorEastAsia" w:hAnsiTheme="majorEastAsia" w:cs="Segoe UI"/>
          <w:color w:val="000000"/>
          <w:sz w:val="28"/>
          <w:szCs w:val="28"/>
        </w:rPr>
      </w:pPr>
      <w:r w:rsidRPr="00DE0B29">
        <w:rPr>
          <w:rFonts w:asciiTheme="majorEastAsia" w:eastAsiaTheme="majorEastAsia" w:hAnsiTheme="majorEastAsia" w:cs="Segoe UI" w:hint="eastAsia"/>
          <w:color w:val="000000"/>
          <w:sz w:val="28"/>
          <w:szCs w:val="28"/>
        </w:rPr>
        <w:t>兄姐 </w:t>
      </w:r>
      <w:r w:rsidRPr="00DE0B29">
        <w:rPr>
          <w:rStyle w:val="a4"/>
          <w:rFonts w:asciiTheme="majorEastAsia" w:eastAsiaTheme="majorEastAsia" w:hAnsiTheme="majorEastAsia" w:cs="Segoe UI" w:hint="eastAsia"/>
          <w:color w:val="000000"/>
          <w:sz w:val="28"/>
          <w:szCs w:val="28"/>
        </w:rPr>
        <w:t>(目前一~五年級)</w:t>
      </w:r>
      <w:r w:rsidRPr="00DE0B29">
        <w:rPr>
          <w:rFonts w:asciiTheme="majorEastAsia" w:eastAsiaTheme="majorEastAsia" w:hAnsiTheme="majorEastAsia" w:cs="Segoe UI" w:hint="eastAsia"/>
          <w:color w:val="000000"/>
          <w:sz w:val="28"/>
          <w:szCs w:val="28"/>
        </w:rPr>
        <w:t> 在校就讀者</w:t>
      </w:r>
      <w:r>
        <w:rPr>
          <w:rFonts w:asciiTheme="majorEastAsia" w:eastAsiaTheme="majorEastAsia" w:hAnsiTheme="majorEastAsia" w:cs="Segoe UI" w:hint="eastAsia"/>
          <w:color w:val="000000"/>
          <w:sz w:val="28"/>
          <w:szCs w:val="28"/>
        </w:rPr>
        <w:t>與小一新生同戶籍為準</w:t>
      </w:r>
      <w:r w:rsidR="00735C97" w:rsidRPr="00735C97">
        <w:rPr>
          <w:rFonts w:asciiTheme="majorEastAsia" w:eastAsiaTheme="majorEastAsia" w:hAnsiTheme="majorEastAsia" w:cs="Segoe UI" w:hint="eastAsia"/>
          <w:color w:val="0070C0"/>
          <w:sz w:val="28"/>
          <w:szCs w:val="28"/>
        </w:rPr>
        <w:t>(學籍以110.02.17前轉入為限，檢附親兄姊及監護人同戶之戶口名簿資料)</w:t>
      </w:r>
      <w:r w:rsidRPr="00DE0B29">
        <w:rPr>
          <w:rFonts w:asciiTheme="majorEastAsia" w:eastAsiaTheme="majorEastAsia" w:hAnsiTheme="majorEastAsia" w:cs="Segoe UI" w:hint="eastAsia"/>
          <w:color w:val="000000"/>
          <w:sz w:val="28"/>
          <w:szCs w:val="28"/>
        </w:rPr>
        <w:t>。</w:t>
      </w:r>
    </w:p>
    <w:p w14:paraId="7A6FCBC8" w14:textId="6FA79EBD" w:rsidR="00735C97" w:rsidRDefault="00735C97" w:rsidP="00F36B3A">
      <w:pPr>
        <w:pStyle w:val="Web"/>
        <w:numPr>
          <w:ilvl w:val="0"/>
          <w:numId w:val="6"/>
        </w:numPr>
        <w:spacing w:before="0" w:beforeAutospacing="0" w:after="0" w:afterAutospacing="0" w:line="360" w:lineRule="auto"/>
        <w:ind w:leftChars="221" w:left="715" w:rightChars="50" w:right="160" w:hangingChars="3" w:hanging="8"/>
        <w:rPr>
          <w:rFonts w:asciiTheme="majorEastAsia" w:eastAsiaTheme="majorEastAsia" w:hAnsiTheme="majorEastAsia" w:cs="Segoe UI"/>
          <w:color w:val="000000"/>
          <w:sz w:val="28"/>
          <w:szCs w:val="28"/>
        </w:rPr>
      </w:pPr>
      <w:r>
        <w:rPr>
          <w:rFonts w:asciiTheme="majorEastAsia" w:eastAsiaTheme="majorEastAsia" w:hAnsiTheme="majorEastAsia" w:cs="Segoe UI" w:hint="eastAsia"/>
          <w:color w:val="000000"/>
          <w:sz w:val="28"/>
          <w:szCs w:val="28"/>
        </w:rPr>
        <w:t>學生本人</w:t>
      </w:r>
      <w:r w:rsidR="00AC0997">
        <w:rPr>
          <w:rFonts w:asciiTheme="majorEastAsia" w:eastAsiaTheme="majorEastAsia" w:hAnsiTheme="majorEastAsia" w:cs="Segoe UI" w:hint="eastAsia"/>
          <w:color w:val="000000"/>
          <w:sz w:val="28"/>
          <w:szCs w:val="28"/>
        </w:rPr>
        <w:t>重大傷病卡</w:t>
      </w:r>
      <w:r w:rsidR="00AC0997" w:rsidRPr="00AC0997">
        <w:rPr>
          <w:rFonts w:asciiTheme="majorEastAsia" w:eastAsiaTheme="majorEastAsia" w:hAnsiTheme="majorEastAsia" w:cs="Segoe UI" w:hint="eastAsia"/>
          <w:color w:val="0070C0"/>
          <w:sz w:val="28"/>
          <w:szCs w:val="28"/>
        </w:rPr>
        <w:t>(110年度)</w:t>
      </w:r>
    </w:p>
    <w:p w14:paraId="238B6C19" w14:textId="0C81B0C6" w:rsidR="0052508F" w:rsidRDefault="007212A2" w:rsidP="00F36B3A">
      <w:pPr>
        <w:pStyle w:val="Web"/>
        <w:numPr>
          <w:ilvl w:val="0"/>
          <w:numId w:val="6"/>
        </w:numPr>
        <w:spacing w:before="0" w:beforeAutospacing="0" w:after="0" w:afterAutospacing="0" w:line="360" w:lineRule="auto"/>
        <w:ind w:leftChars="221" w:left="715" w:rightChars="50" w:right="160" w:hangingChars="3" w:hanging="8"/>
        <w:rPr>
          <w:rFonts w:asciiTheme="majorEastAsia" w:eastAsiaTheme="majorEastAsia" w:hAnsiTheme="majorEastAsia" w:cs="Segoe UI"/>
          <w:color w:val="000000"/>
          <w:sz w:val="28"/>
          <w:szCs w:val="28"/>
        </w:rPr>
      </w:pPr>
      <w:r w:rsidRPr="00DE0B29">
        <w:rPr>
          <w:rFonts w:asciiTheme="majorEastAsia" w:eastAsiaTheme="majorEastAsia" w:hAnsiTheme="majorEastAsia" w:cs="Segoe UI" w:hint="eastAsia"/>
          <w:color w:val="000000"/>
          <w:sz w:val="28"/>
          <w:szCs w:val="28"/>
        </w:rPr>
        <w:t>父母親雙亡者。(雙亡證明)</w:t>
      </w:r>
    </w:p>
    <w:p w14:paraId="01B606F4" w14:textId="2652F3B0" w:rsidR="0052508F" w:rsidRPr="00C63AA1" w:rsidRDefault="00AC0997" w:rsidP="00AC0997">
      <w:pPr>
        <w:pStyle w:val="Web"/>
        <w:numPr>
          <w:ilvl w:val="0"/>
          <w:numId w:val="6"/>
        </w:numPr>
        <w:spacing w:before="0" w:beforeAutospacing="0" w:after="0" w:afterAutospacing="0" w:line="360" w:lineRule="auto"/>
        <w:ind w:leftChars="221" w:left="715" w:rightChars="50" w:right="160" w:hangingChars="3" w:hanging="8"/>
        <w:rPr>
          <w:rFonts w:asciiTheme="majorEastAsia" w:eastAsiaTheme="majorEastAsia" w:hAnsiTheme="majorEastAsia" w:cs="Segoe UI"/>
          <w:color w:val="000000"/>
          <w:sz w:val="28"/>
          <w:szCs w:val="28"/>
        </w:rPr>
      </w:pPr>
      <w:r>
        <w:rPr>
          <w:rFonts w:asciiTheme="majorEastAsia" w:eastAsiaTheme="majorEastAsia" w:hAnsiTheme="majorEastAsia" w:cs="Segoe UI" w:hint="eastAsia"/>
          <w:color w:val="000000"/>
          <w:sz w:val="28"/>
          <w:szCs w:val="28"/>
        </w:rPr>
        <w:t>教職員工子女隨父或母就讀。</w:t>
      </w:r>
    </w:p>
    <w:p w14:paraId="3F35732A" w14:textId="6BE9A9A7" w:rsidR="0052508F" w:rsidRPr="00672137" w:rsidRDefault="00C63AA1" w:rsidP="00C63AA1">
      <w:pPr>
        <w:spacing w:after="0" w:line="360" w:lineRule="auto"/>
        <w:ind w:left="8" w:rightChars="50" w:right="160" w:hangingChars="3" w:hanging="8"/>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 xml:space="preserve">  </w:t>
      </w:r>
      <w:r w:rsidR="0052508F" w:rsidRPr="00672137">
        <w:rPr>
          <w:rFonts w:asciiTheme="majorEastAsia" w:eastAsiaTheme="majorEastAsia" w:hAnsiTheme="majorEastAsia" w:hint="eastAsia"/>
          <w:color w:val="0000FF"/>
          <w:sz w:val="28"/>
          <w:szCs w:val="28"/>
        </w:rPr>
        <w:t>四、</w:t>
      </w:r>
      <w:r w:rsidR="0052508F" w:rsidRPr="00672137">
        <w:rPr>
          <w:rFonts w:asciiTheme="majorEastAsia" w:eastAsiaTheme="majorEastAsia" w:hAnsiTheme="majorEastAsia"/>
          <w:color w:val="0000FF"/>
          <w:sz w:val="28"/>
          <w:szCs w:val="28"/>
        </w:rPr>
        <w:t>何謂全戶設籍？還是以學童的直系尊親屬或法定監護人</w:t>
      </w:r>
      <w:r w:rsidR="0052508F" w:rsidRPr="00672137">
        <w:rPr>
          <w:rFonts w:asciiTheme="majorEastAsia" w:eastAsiaTheme="majorEastAsia" w:hAnsiTheme="majorEastAsia"/>
          <w:color w:val="0000FF"/>
          <w:sz w:val="28"/>
          <w:szCs w:val="28"/>
          <w:u w:val="single"/>
        </w:rPr>
        <w:t>設籍時間</w:t>
      </w:r>
      <w:r w:rsidR="0052508F" w:rsidRPr="00672137">
        <w:rPr>
          <w:rFonts w:asciiTheme="majorEastAsia" w:eastAsiaTheme="majorEastAsia" w:hAnsiTheme="majorEastAsia"/>
          <w:color w:val="0000FF"/>
          <w:sz w:val="28"/>
          <w:szCs w:val="28"/>
        </w:rPr>
        <w:t>採計？</w:t>
      </w:r>
    </w:p>
    <w:p w14:paraId="72212225" w14:textId="64E63B5D" w:rsidR="00AA5F1B" w:rsidRDefault="0052508F" w:rsidP="00AA5F1B">
      <w:pPr>
        <w:spacing w:after="0" w:line="360" w:lineRule="auto"/>
        <w:ind w:leftChars="50" w:left="720" w:rightChars="50" w:right="160" w:hangingChars="200" w:hanging="560"/>
        <w:rPr>
          <w:rFonts w:asciiTheme="majorEastAsia" w:eastAsiaTheme="majorEastAsia" w:hAnsiTheme="majorEastAsia"/>
          <w:b/>
          <w:sz w:val="28"/>
          <w:szCs w:val="28"/>
          <w:u w:val="single"/>
        </w:rPr>
      </w:pPr>
      <w:r w:rsidRPr="00DE0B29">
        <w:rPr>
          <w:rFonts w:asciiTheme="majorEastAsia" w:eastAsiaTheme="majorEastAsia" w:hAnsiTheme="majorEastAsia"/>
          <w:sz w:val="28"/>
          <w:szCs w:val="28"/>
        </w:rPr>
        <w:t>答：</w:t>
      </w:r>
      <w:r w:rsidR="00AA5F1B">
        <w:rPr>
          <w:rFonts w:asciiTheme="majorEastAsia" w:eastAsiaTheme="majorEastAsia" w:hAnsiTheme="majorEastAsia" w:hint="eastAsia"/>
          <w:sz w:val="28"/>
          <w:szCs w:val="28"/>
        </w:rPr>
        <w:t>(一)</w:t>
      </w:r>
      <w:r w:rsidRPr="00DE0B29">
        <w:rPr>
          <w:rFonts w:asciiTheme="majorEastAsia" w:eastAsiaTheme="majorEastAsia" w:hAnsiTheme="majorEastAsia"/>
          <w:sz w:val="28"/>
          <w:szCs w:val="28"/>
        </w:rPr>
        <w:t>所謂</w:t>
      </w:r>
      <w:r w:rsidRPr="00DE0B29">
        <w:rPr>
          <w:rFonts w:asciiTheme="majorEastAsia" w:eastAsiaTheme="majorEastAsia" w:hAnsiTheme="majorEastAsia"/>
          <w:b/>
          <w:sz w:val="28"/>
          <w:szCs w:val="28"/>
        </w:rPr>
        <w:t>的全戶設籍，是指新生學童，必須與</w:t>
      </w:r>
      <w:r w:rsidRPr="00DE0B29">
        <w:rPr>
          <w:rFonts w:asciiTheme="majorEastAsia" w:eastAsiaTheme="majorEastAsia" w:hAnsiTheme="majorEastAsia"/>
          <w:b/>
          <w:sz w:val="28"/>
          <w:szCs w:val="28"/>
          <w:u w:val="single"/>
        </w:rPr>
        <w:t>直系尊親屬任一人（父、母、</w:t>
      </w:r>
      <w:r w:rsidR="00AA5F1B">
        <w:rPr>
          <w:rFonts w:asciiTheme="majorEastAsia" w:eastAsiaTheme="majorEastAsia" w:hAnsiTheme="majorEastAsia" w:hint="eastAsia"/>
          <w:b/>
          <w:sz w:val="28"/>
          <w:szCs w:val="28"/>
          <w:u w:val="single"/>
        </w:rPr>
        <w:br/>
      </w:r>
      <w:r w:rsidR="00AA5F1B" w:rsidRPr="00AA5F1B">
        <w:rPr>
          <w:rFonts w:asciiTheme="majorEastAsia" w:eastAsiaTheme="majorEastAsia" w:hAnsiTheme="majorEastAsia" w:hint="eastAsia"/>
          <w:b/>
          <w:sz w:val="28"/>
          <w:szCs w:val="28"/>
        </w:rPr>
        <w:t xml:space="preserve">      </w:t>
      </w:r>
      <w:r w:rsidR="00AA5F1B">
        <w:rPr>
          <w:rFonts w:asciiTheme="majorEastAsia" w:eastAsiaTheme="majorEastAsia" w:hAnsiTheme="majorEastAsia" w:hint="eastAsia"/>
          <w:b/>
          <w:sz w:val="28"/>
          <w:szCs w:val="28"/>
          <w:u w:val="single"/>
        </w:rPr>
        <w:t xml:space="preserve"> </w:t>
      </w:r>
      <w:r w:rsidRPr="00DE0B29">
        <w:rPr>
          <w:rFonts w:asciiTheme="majorEastAsia" w:eastAsiaTheme="majorEastAsia" w:hAnsiTheme="majorEastAsia"/>
          <w:b/>
          <w:sz w:val="28"/>
          <w:szCs w:val="28"/>
          <w:u w:val="single"/>
        </w:rPr>
        <w:t>祖父母、外祖父母</w:t>
      </w:r>
      <w:r w:rsidRPr="00DE0B29">
        <w:rPr>
          <w:rFonts w:asciiTheme="majorEastAsia" w:eastAsiaTheme="majorEastAsia" w:hAnsiTheme="majorEastAsia" w:hint="eastAsia"/>
          <w:b/>
          <w:sz w:val="28"/>
          <w:szCs w:val="28"/>
          <w:u w:val="single"/>
        </w:rPr>
        <w:t>）</w:t>
      </w:r>
      <w:r w:rsidRPr="00DE0B29">
        <w:rPr>
          <w:rFonts w:asciiTheme="majorEastAsia" w:eastAsiaTheme="majorEastAsia" w:hAnsiTheme="majorEastAsia"/>
          <w:b/>
          <w:sz w:val="28"/>
          <w:szCs w:val="28"/>
          <w:u w:val="single"/>
        </w:rPr>
        <w:t>或法定監護人，共同設籍在</w:t>
      </w:r>
      <w:r w:rsidRPr="00DE0B29">
        <w:rPr>
          <w:rFonts w:asciiTheme="majorEastAsia" w:eastAsiaTheme="majorEastAsia" w:hAnsiTheme="majorEastAsia" w:hint="eastAsia"/>
          <w:b/>
          <w:sz w:val="28"/>
          <w:szCs w:val="28"/>
          <w:u w:val="single"/>
        </w:rPr>
        <w:t>林森</w:t>
      </w:r>
      <w:r w:rsidRPr="00DE0B29">
        <w:rPr>
          <w:rFonts w:asciiTheme="majorEastAsia" w:eastAsiaTheme="majorEastAsia" w:hAnsiTheme="majorEastAsia"/>
          <w:b/>
          <w:sz w:val="28"/>
          <w:szCs w:val="28"/>
          <w:u w:val="single"/>
        </w:rPr>
        <w:t>國小學區。</w:t>
      </w:r>
    </w:p>
    <w:p w14:paraId="008FF8C4" w14:textId="4B35C805" w:rsidR="0052508F" w:rsidRPr="00AA5F1B" w:rsidRDefault="00AA5F1B" w:rsidP="00AA5F1B">
      <w:pPr>
        <w:spacing w:after="0" w:line="360" w:lineRule="auto"/>
        <w:ind w:leftChars="50" w:left="721" w:rightChars="50" w:right="160" w:hangingChars="200" w:hanging="561"/>
        <w:rPr>
          <w:rFonts w:asciiTheme="majorEastAsia" w:eastAsiaTheme="majorEastAsia" w:hAnsiTheme="majorEastAsia"/>
          <w:sz w:val="28"/>
          <w:szCs w:val="28"/>
        </w:rPr>
      </w:pPr>
      <w:r>
        <w:rPr>
          <w:rFonts w:asciiTheme="majorEastAsia" w:eastAsiaTheme="majorEastAsia" w:hAnsiTheme="majorEastAsia" w:hint="eastAsia"/>
          <w:b/>
          <w:color w:val="FF0000"/>
          <w:sz w:val="28"/>
          <w:szCs w:val="28"/>
        </w:rPr>
        <w:t xml:space="preserve">      </w:t>
      </w:r>
      <w:r w:rsidRPr="00AA5F1B">
        <w:rPr>
          <w:rFonts w:asciiTheme="majorEastAsia" w:eastAsiaTheme="majorEastAsia" w:hAnsiTheme="majorEastAsia" w:hint="eastAsia"/>
          <w:color w:val="auto"/>
          <w:sz w:val="28"/>
          <w:szCs w:val="28"/>
        </w:rPr>
        <w:t xml:space="preserve"> </w:t>
      </w:r>
      <w:r w:rsidR="00AC0997">
        <w:rPr>
          <w:rFonts w:asciiTheme="majorEastAsia" w:eastAsiaTheme="majorEastAsia" w:hAnsiTheme="majorEastAsia" w:hint="eastAsia"/>
          <w:color w:val="auto"/>
          <w:sz w:val="28"/>
          <w:szCs w:val="28"/>
        </w:rPr>
        <w:t xml:space="preserve"> </w:t>
      </w:r>
      <w:r w:rsidRPr="00AA5F1B">
        <w:rPr>
          <w:rFonts w:asciiTheme="majorEastAsia" w:eastAsiaTheme="majorEastAsia" w:hAnsiTheme="majorEastAsia" w:hint="eastAsia"/>
          <w:color w:val="auto"/>
          <w:sz w:val="28"/>
          <w:szCs w:val="28"/>
        </w:rPr>
        <w:t xml:space="preserve">(二) </w:t>
      </w:r>
      <w:r w:rsidR="0052508F" w:rsidRPr="00AA5F1B">
        <w:rPr>
          <w:rFonts w:asciiTheme="majorEastAsia" w:eastAsiaTheme="majorEastAsia" w:hAnsiTheme="majorEastAsia"/>
          <w:color w:val="auto"/>
          <w:sz w:val="28"/>
          <w:szCs w:val="28"/>
        </w:rPr>
        <w:t>設籍日期的認定是以</w:t>
      </w:r>
      <w:r w:rsidRPr="00AA5F1B">
        <w:rPr>
          <w:rFonts w:asciiTheme="majorEastAsia" w:eastAsiaTheme="majorEastAsia" w:hAnsiTheme="majorEastAsia" w:hint="eastAsia"/>
          <w:color w:val="FF0000"/>
          <w:sz w:val="28"/>
          <w:szCs w:val="28"/>
        </w:rPr>
        <w:t>小一新生</w:t>
      </w:r>
      <w:r w:rsidR="0052508F" w:rsidRPr="00AA5F1B">
        <w:rPr>
          <w:rFonts w:asciiTheme="majorEastAsia" w:eastAsiaTheme="majorEastAsia" w:hAnsiTheme="majorEastAsia"/>
          <w:color w:val="FF0000"/>
          <w:sz w:val="28"/>
          <w:szCs w:val="28"/>
        </w:rPr>
        <w:t>學童的設籍時間</w:t>
      </w:r>
      <w:r w:rsidR="0052508F" w:rsidRPr="00AA5F1B">
        <w:rPr>
          <w:rFonts w:asciiTheme="majorEastAsia" w:eastAsiaTheme="majorEastAsia" w:hAnsiTheme="majorEastAsia"/>
          <w:color w:val="auto"/>
          <w:sz w:val="28"/>
          <w:szCs w:val="28"/>
        </w:rPr>
        <w:t>採</w:t>
      </w:r>
      <w:r w:rsidR="0052508F" w:rsidRPr="00AA5F1B">
        <w:rPr>
          <w:rFonts w:asciiTheme="majorEastAsia" w:eastAsiaTheme="majorEastAsia" w:hAnsiTheme="majorEastAsia" w:hint="eastAsia"/>
          <w:color w:val="auto"/>
          <w:sz w:val="28"/>
          <w:szCs w:val="28"/>
        </w:rPr>
        <w:t>計</w:t>
      </w:r>
      <w:r w:rsidR="0052508F" w:rsidRPr="00AA5F1B">
        <w:rPr>
          <w:rFonts w:asciiTheme="majorEastAsia" w:eastAsiaTheme="majorEastAsia" w:hAnsiTheme="majorEastAsia"/>
          <w:color w:val="auto"/>
          <w:sz w:val="28"/>
          <w:szCs w:val="28"/>
        </w:rPr>
        <w:t>。</w:t>
      </w:r>
    </w:p>
    <w:p w14:paraId="2E472DE7" w14:textId="77777777" w:rsidR="0052508F" w:rsidRPr="00672137" w:rsidRDefault="0052508F" w:rsidP="00AA5F1B">
      <w:pPr>
        <w:pStyle w:val="Web"/>
        <w:spacing w:before="0" w:beforeAutospacing="0" w:after="0" w:afterAutospacing="0" w:line="360" w:lineRule="auto"/>
        <w:ind w:leftChars="50" w:left="721" w:rightChars="50" w:right="160" w:hangingChars="200" w:hanging="561"/>
        <w:rPr>
          <w:rFonts w:asciiTheme="majorEastAsia" w:eastAsiaTheme="majorEastAsia" w:hAnsiTheme="majorEastAsia" w:cs="Segoe UI"/>
          <w:color w:val="0000FF"/>
          <w:sz w:val="28"/>
          <w:szCs w:val="28"/>
        </w:rPr>
      </w:pPr>
      <w:r w:rsidRPr="00672137">
        <w:rPr>
          <w:rStyle w:val="a4"/>
          <w:rFonts w:asciiTheme="majorEastAsia" w:eastAsiaTheme="majorEastAsia" w:hAnsiTheme="majorEastAsia" w:cs="Segoe UI" w:hint="eastAsia"/>
          <w:color w:val="0000FF"/>
          <w:sz w:val="28"/>
          <w:szCs w:val="28"/>
        </w:rPr>
        <w:t>五、一年級新生具備什麼條件可以就讀管制學校？</w:t>
      </w:r>
    </w:p>
    <w:p w14:paraId="7BB8C152" w14:textId="77777777" w:rsidR="0052508F" w:rsidRPr="00DE0B29" w:rsidRDefault="0052508F"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color w:val="000000"/>
          <w:sz w:val="28"/>
          <w:szCs w:val="28"/>
        </w:rPr>
      </w:pPr>
      <w:r w:rsidRPr="00DE0B29">
        <w:rPr>
          <w:rFonts w:asciiTheme="majorEastAsia" w:eastAsiaTheme="majorEastAsia" w:hAnsiTheme="majorEastAsia" w:cs="Segoe UI" w:hint="eastAsia"/>
          <w:color w:val="000000"/>
          <w:sz w:val="28"/>
          <w:szCs w:val="28"/>
        </w:rPr>
        <w:t>答：</w:t>
      </w:r>
      <w:r w:rsidRPr="00DE0B29">
        <w:rPr>
          <w:rFonts w:asciiTheme="majorEastAsia" w:eastAsiaTheme="majorEastAsia" w:hAnsiTheme="majorEastAsia" w:cs="Segoe UI"/>
          <w:color w:val="000000"/>
          <w:sz w:val="28"/>
          <w:szCs w:val="28"/>
        </w:rPr>
        <w:t>  必要條件：</w:t>
      </w:r>
      <w:r w:rsidRPr="00DE0B29">
        <w:rPr>
          <w:rFonts w:asciiTheme="majorEastAsia" w:eastAsiaTheme="majorEastAsia" w:hAnsiTheme="majorEastAsia" w:cs="Segoe UI" w:hint="eastAsia"/>
          <w:color w:val="000000"/>
          <w:sz w:val="28"/>
          <w:szCs w:val="28"/>
        </w:rPr>
        <w:t>在學區設籍</w:t>
      </w:r>
    </w:p>
    <w:p w14:paraId="79DD5A4A" w14:textId="77777777" w:rsidR="0052508F" w:rsidRPr="00DE0B29" w:rsidRDefault="0052508F"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hint="eastAsia"/>
          <w:color w:val="000000"/>
          <w:sz w:val="28"/>
          <w:szCs w:val="28"/>
        </w:rPr>
        <w:t xml:space="preserve">　　總量管制學校新生入學順序如下：戶口名簿需</w:t>
      </w:r>
      <w:r w:rsidRPr="00DE0B29">
        <w:rPr>
          <w:rFonts w:asciiTheme="majorEastAsia" w:eastAsiaTheme="majorEastAsia" w:hAnsiTheme="majorEastAsia" w:cs="Segoe UI" w:hint="eastAsia"/>
          <w:b/>
          <w:color w:val="FF0000"/>
          <w:sz w:val="28"/>
          <w:szCs w:val="28"/>
        </w:rPr>
        <w:t>詳列記事</w:t>
      </w:r>
      <w:r w:rsidRPr="00DE0B29">
        <w:rPr>
          <w:rFonts w:asciiTheme="majorEastAsia" w:eastAsiaTheme="majorEastAsia" w:hAnsiTheme="majorEastAsia" w:cs="Segoe UI" w:hint="eastAsia"/>
          <w:color w:val="000000"/>
          <w:sz w:val="28"/>
          <w:szCs w:val="28"/>
        </w:rPr>
        <w:t>。</w:t>
      </w:r>
    </w:p>
    <w:p w14:paraId="3BDDB5E7" w14:textId="77777777" w:rsidR="0052508F" w:rsidRPr="00DE0B29" w:rsidRDefault="0052508F"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202020"/>
          <w:sz w:val="28"/>
          <w:szCs w:val="28"/>
        </w:rPr>
        <w:t>   </w:t>
      </w:r>
      <w:r w:rsidRPr="00DE0B29">
        <w:rPr>
          <w:rFonts w:asciiTheme="majorEastAsia" w:eastAsiaTheme="majorEastAsia" w:hAnsiTheme="majorEastAsia" w:cs="Segoe UI" w:hint="eastAsia"/>
          <w:color w:val="000000"/>
          <w:sz w:val="28"/>
          <w:szCs w:val="28"/>
        </w:rPr>
        <w:t>（一）學生與其直系尊親屬或法定監護人共同設籍於總量管制學校學區內，持有下列證明文件之一，</w:t>
      </w:r>
      <w:r w:rsidRPr="00DE0B29">
        <w:rPr>
          <w:rFonts w:asciiTheme="majorEastAsia" w:eastAsiaTheme="majorEastAsia" w:hAnsiTheme="majorEastAsia" w:cs="Segoe UI"/>
          <w:color w:val="000000"/>
          <w:sz w:val="28"/>
          <w:szCs w:val="28"/>
        </w:rPr>
        <w:t> </w:t>
      </w:r>
      <w:r w:rsidRPr="00DE0B29">
        <w:rPr>
          <w:rFonts w:asciiTheme="majorEastAsia" w:eastAsiaTheme="majorEastAsia" w:hAnsiTheme="majorEastAsia" w:cs="Segoe UI" w:hint="eastAsia"/>
          <w:color w:val="000000"/>
          <w:sz w:val="28"/>
          <w:szCs w:val="28"/>
        </w:rPr>
        <w:t>依下列順位排序錄取；申請人數超過錄取人數時，於該</w:t>
      </w:r>
      <w:r w:rsidRPr="00AA5F1B">
        <w:rPr>
          <w:rFonts w:asciiTheme="majorEastAsia" w:eastAsiaTheme="majorEastAsia" w:hAnsiTheme="majorEastAsia" w:cs="Segoe UI" w:hint="eastAsia"/>
          <w:b/>
          <w:color w:val="000000"/>
          <w:sz w:val="28"/>
          <w:szCs w:val="28"/>
        </w:rPr>
        <w:t>順位</w:t>
      </w:r>
      <w:r w:rsidRPr="00DE0B29">
        <w:rPr>
          <w:rFonts w:asciiTheme="majorEastAsia" w:eastAsiaTheme="majorEastAsia" w:hAnsiTheme="majorEastAsia" w:cs="Segoe UI" w:hint="eastAsia"/>
          <w:color w:val="000000"/>
          <w:sz w:val="28"/>
          <w:szCs w:val="28"/>
        </w:rPr>
        <w:t>依設籍先後錄取之：</w:t>
      </w:r>
    </w:p>
    <w:p w14:paraId="436FA902" w14:textId="4C352CD0" w:rsidR="0052508F" w:rsidRPr="00DE0B29" w:rsidRDefault="0052508F"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000000"/>
          <w:sz w:val="28"/>
          <w:szCs w:val="28"/>
        </w:rPr>
        <w:lastRenderedPageBreak/>
        <w:t>       </w:t>
      </w:r>
      <w:r w:rsidR="00AA5F1B">
        <w:rPr>
          <w:rFonts w:asciiTheme="majorEastAsia" w:eastAsiaTheme="majorEastAsia" w:hAnsiTheme="majorEastAsia" w:cs="Segoe UI"/>
          <w:color w:val="202020"/>
          <w:sz w:val="28"/>
          <w:szCs w:val="28"/>
        </w:rPr>
        <w:t>       </w:t>
      </w:r>
      <w:r w:rsidR="003C6ECB">
        <w:rPr>
          <w:rFonts w:asciiTheme="majorEastAsia" w:eastAsiaTheme="majorEastAsia" w:hAnsiTheme="majorEastAsia" w:cs="Segoe UI" w:hint="eastAsia"/>
          <w:color w:val="FF0000"/>
          <w:sz w:val="28"/>
          <w:szCs w:val="28"/>
        </w:rPr>
        <w:t xml:space="preserve"> </w:t>
      </w:r>
      <w:r w:rsidRPr="00DE0B29">
        <w:rPr>
          <w:rFonts w:asciiTheme="majorEastAsia" w:eastAsiaTheme="majorEastAsia" w:hAnsiTheme="majorEastAsia" w:cs="Segoe UI"/>
          <w:color w:val="202020"/>
          <w:sz w:val="28"/>
          <w:szCs w:val="28"/>
        </w:rPr>
        <w:t>優先入學</w:t>
      </w:r>
      <w:r w:rsidR="003C6ECB">
        <w:rPr>
          <w:rFonts w:asciiTheme="majorEastAsia" w:eastAsiaTheme="majorEastAsia" w:hAnsiTheme="majorEastAsia" w:cs="Segoe UI" w:hint="eastAsia"/>
          <w:color w:val="202020"/>
          <w:sz w:val="28"/>
          <w:szCs w:val="28"/>
        </w:rPr>
        <w:t>：</w:t>
      </w:r>
      <w:r w:rsidRPr="00DE0B29">
        <w:rPr>
          <w:rFonts w:asciiTheme="majorEastAsia" w:eastAsiaTheme="majorEastAsia" w:hAnsiTheme="majorEastAsia" w:cs="Segoe UI"/>
          <w:color w:val="202020"/>
          <w:sz w:val="28"/>
          <w:szCs w:val="28"/>
        </w:rPr>
        <w:t xml:space="preserve"> (如上述Q&amp;A </w:t>
      </w:r>
      <w:r w:rsidRPr="00DE0B29">
        <w:rPr>
          <w:rFonts w:asciiTheme="majorEastAsia" w:eastAsiaTheme="majorEastAsia" w:hAnsiTheme="majorEastAsia" w:cs="Segoe UI" w:hint="eastAsia"/>
          <w:color w:val="202020"/>
          <w:sz w:val="28"/>
          <w:szCs w:val="28"/>
        </w:rPr>
        <w:t>三</w:t>
      </w:r>
      <w:r w:rsidRPr="00DE0B29">
        <w:rPr>
          <w:rFonts w:asciiTheme="majorEastAsia" w:eastAsiaTheme="majorEastAsia" w:hAnsiTheme="majorEastAsia" w:cs="Segoe UI"/>
          <w:color w:val="202020"/>
          <w:sz w:val="28"/>
          <w:szCs w:val="28"/>
        </w:rPr>
        <w:t>)</w:t>
      </w:r>
    </w:p>
    <w:p w14:paraId="4D48AD92" w14:textId="6CC90CF6" w:rsidR="0046270E" w:rsidRDefault="0052508F" w:rsidP="0046270E">
      <w:pPr>
        <w:pStyle w:val="Web"/>
        <w:spacing w:before="0" w:beforeAutospacing="0" w:after="0" w:afterAutospacing="0" w:line="360" w:lineRule="auto"/>
        <w:ind w:leftChars="50" w:left="1840" w:rightChars="50" w:right="160" w:hangingChars="600" w:hanging="168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000000"/>
          <w:sz w:val="28"/>
          <w:szCs w:val="28"/>
        </w:rPr>
        <w:t>       </w:t>
      </w:r>
      <w:r w:rsidR="00AA5F1B">
        <w:rPr>
          <w:rFonts w:asciiTheme="majorEastAsia" w:eastAsiaTheme="majorEastAsia" w:hAnsiTheme="majorEastAsia" w:cs="Segoe UI" w:hint="eastAsia"/>
          <w:color w:val="000000"/>
          <w:sz w:val="28"/>
          <w:szCs w:val="28"/>
        </w:rPr>
        <w:t xml:space="preserve"> </w:t>
      </w:r>
      <w:r w:rsidR="0046270E">
        <w:rPr>
          <w:rFonts w:asciiTheme="majorEastAsia" w:eastAsiaTheme="majorEastAsia" w:hAnsiTheme="majorEastAsia" w:cs="Segoe UI" w:hint="eastAsia"/>
          <w:color w:val="000000"/>
          <w:sz w:val="28"/>
          <w:szCs w:val="28"/>
        </w:rPr>
        <w:t xml:space="preserve"> </w:t>
      </w:r>
      <w:r w:rsidR="00AA5F1B">
        <w:rPr>
          <w:rFonts w:asciiTheme="majorEastAsia" w:eastAsiaTheme="majorEastAsia" w:hAnsiTheme="majorEastAsia" w:cs="Segoe UI" w:hint="eastAsia"/>
          <w:color w:val="000000"/>
          <w:sz w:val="28"/>
          <w:szCs w:val="28"/>
        </w:rPr>
        <w:t xml:space="preserve">  </w:t>
      </w:r>
      <w:r w:rsidRPr="00DE0B29">
        <w:rPr>
          <w:rFonts w:asciiTheme="majorEastAsia" w:eastAsiaTheme="majorEastAsia" w:hAnsiTheme="majorEastAsia" w:cs="Segoe UI"/>
          <w:color w:val="000000"/>
          <w:sz w:val="28"/>
          <w:szCs w:val="28"/>
        </w:rPr>
        <w:t xml:space="preserve">  </w:t>
      </w:r>
      <w:r w:rsidRPr="00DE0B29">
        <w:rPr>
          <w:rFonts w:asciiTheme="majorEastAsia" w:eastAsiaTheme="majorEastAsia" w:hAnsiTheme="majorEastAsia" w:cs="Segoe UI"/>
          <w:color w:val="FF0000"/>
          <w:sz w:val="28"/>
          <w:szCs w:val="28"/>
        </w:rPr>
        <w:t>順位</w:t>
      </w:r>
      <w:r w:rsidR="003C6ECB">
        <w:rPr>
          <w:rFonts w:asciiTheme="majorEastAsia" w:eastAsiaTheme="majorEastAsia" w:hAnsiTheme="majorEastAsia" w:cs="Segoe UI" w:hint="eastAsia"/>
          <w:color w:val="FF0000"/>
          <w:sz w:val="28"/>
          <w:szCs w:val="28"/>
        </w:rPr>
        <w:t>1</w:t>
      </w:r>
      <w:r w:rsidRPr="00DE0B29">
        <w:rPr>
          <w:rFonts w:asciiTheme="majorEastAsia" w:eastAsiaTheme="majorEastAsia" w:hAnsiTheme="majorEastAsia" w:cs="Segoe UI"/>
          <w:color w:val="FF0000"/>
          <w:sz w:val="28"/>
          <w:szCs w:val="28"/>
        </w:rPr>
        <w:t>.</w:t>
      </w:r>
      <w:r w:rsidRPr="00DE0B29">
        <w:rPr>
          <w:rFonts w:asciiTheme="majorEastAsia" w:eastAsiaTheme="majorEastAsia" w:hAnsiTheme="majorEastAsia" w:cs="Segoe UI" w:hint="eastAsia"/>
          <w:color w:val="000000"/>
          <w:sz w:val="28"/>
          <w:szCs w:val="28"/>
        </w:rPr>
        <w:t>(1)學生之直系尊親屬或法定監護人持有同址坐落學區內房屋所有權狀證明。</w:t>
      </w:r>
    </w:p>
    <w:p w14:paraId="5DF60D85" w14:textId="47477145" w:rsidR="0046270E" w:rsidRDefault="0052508F" w:rsidP="0046270E">
      <w:pPr>
        <w:pStyle w:val="Web"/>
        <w:spacing w:before="0" w:beforeAutospacing="0" w:after="0" w:afterAutospacing="0" w:line="360" w:lineRule="auto"/>
        <w:ind w:leftChars="270" w:left="1844" w:rightChars="50" w:right="160" w:hangingChars="350" w:hanging="98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202020"/>
          <w:sz w:val="28"/>
          <w:szCs w:val="28"/>
        </w:rPr>
        <w:t xml:space="preserve">        </w:t>
      </w:r>
      <w:r w:rsidR="0046270E">
        <w:rPr>
          <w:rFonts w:asciiTheme="majorEastAsia" w:eastAsiaTheme="majorEastAsia" w:hAnsiTheme="majorEastAsia" w:cs="Segoe UI" w:hint="eastAsia"/>
          <w:color w:val="202020"/>
          <w:sz w:val="28"/>
          <w:szCs w:val="28"/>
        </w:rPr>
        <w:t xml:space="preserve"> </w:t>
      </w:r>
      <w:r w:rsidRPr="00DE0B29">
        <w:rPr>
          <w:rFonts w:asciiTheme="majorEastAsia" w:eastAsiaTheme="majorEastAsia" w:hAnsiTheme="majorEastAsia" w:cs="Segoe UI"/>
          <w:color w:val="202020"/>
          <w:sz w:val="28"/>
          <w:szCs w:val="28"/>
        </w:rPr>
        <w:t xml:space="preserve">      </w:t>
      </w:r>
      <w:r w:rsidR="0046270E">
        <w:rPr>
          <w:rFonts w:asciiTheme="majorEastAsia" w:eastAsiaTheme="majorEastAsia" w:hAnsiTheme="majorEastAsia" w:cs="Segoe UI" w:hint="eastAsia"/>
          <w:color w:val="202020"/>
          <w:sz w:val="28"/>
          <w:szCs w:val="28"/>
        </w:rPr>
        <w:t xml:space="preserve"> </w:t>
      </w:r>
      <w:r w:rsidRPr="00DE0B29">
        <w:rPr>
          <w:rFonts w:asciiTheme="majorEastAsia" w:eastAsiaTheme="majorEastAsia" w:hAnsiTheme="majorEastAsia" w:cs="Segoe UI"/>
          <w:color w:val="202020"/>
          <w:sz w:val="28"/>
          <w:szCs w:val="28"/>
        </w:rPr>
        <w:t xml:space="preserve">  (2)法院（或法院委託民間）公證 之房屋租賃契約</w:t>
      </w:r>
    </w:p>
    <w:p w14:paraId="0CAD35B2" w14:textId="2417C7B5" w:rsidR="0052508F" w:rsidRPr="00DE0B29" w:rsidRDefault="0052508F" w:rsidP="0046270E">
      <w:pPr>
        <w:pStyle w:val="Web"/>
        <w:spacing w:before="0" w:beforeAutospacing="0" w:after="0" w:afterAutospacing="0" w:line="360" w:lineRule="auto"/>
        <w:ind w:rightChars="50" w:right="160" w:firstLineChars="250" w:firstLine="70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202020"/>
          <w:sz w:val="28"/>
          <w:szCs w:val="28"/>
        </w:rPr>
        <w:t xml:space="preserve">          </w:t>
      </w:r>
      <w:r w:rsidR="0046270E">
        <w:rPr>
          <w:rFonts w:asciiTheme="majorEastAsia" w:eastAsiaTheme="majorEastAsia" w:hAnsiTheme="majorEastAsia" w:cs="Segoe UI" w:hint="eastAsia"/>
          <w:color w:val="202020"/>
          <w:sz w:val="28"/>
          <w:szCs w:val="28"/>
        </w:rPr>
        <w:t xml:space="preserve"> </w:t>
      </w:r>
      <w:r w:rsidRPr="00DE0B29">
        <w:rPr>
          <w:rFonts w:asciiTheme="majorEastAsia" w:eastAsiaTheme="majorEastAsia" w:hAnsiTheme="majorEastAsia" w:cs="Segoe UI"/>
          <w:color w:val="202020"/>
          <w:sz w:val="28"/>
          <w:szCs w:val="28"/>
        </w:rPr>
        <w:t xml:space="preserve"> </w:t>
      </w:r>
      <w:r w:rsidR="0046270E">
        <w:rPr>
          <w:rFonts w:asciiTheme="majorEastAsia" w:eastAsiaTheme="majorEastAsia" w:hAnsiTheme="majorEastAsia" w:cs="Segoe UI" w:hint="eastAsia"/>
          <w:color w:val="202020"/>
          <w:sz w:val="28"/>
          <w:szCs w:val="28"/>
        </w:rPr>
        <w:t xml:space="preserve"> </w:t>
      </w:r>
      <w:r w:rsidRPr="00DE0B29">
        <w:rPr>
          <w:rFonts w:asciiTheme="majorEastAsia" w:eastAsiaTheme="majorEastAsia" w:hAnsiTheme="majorEastAsia" w:cs="Segoe UI"/>
          <w:color w:val="202020"/>
          <w:sz w:val="28"/>
          <w:szCs w:val="28"/>
        </w:rPr>
        <w:t xml:space="preserve">        </w:t>
      </w:r>
      <w:r w:rsidR="0046270E">
        <w:rPr>
          <w:rFonts w:asciiTheme="majorEastAsia" w:eastAsiaTheme="majorEastAsia" w:hAnsiTheme="majorEastAsia" w:cs="Segoe UI" w:hint="eastAsia"/>
          <w:color w:val="202020"/>
          <w:sz w:val="28"/>
          <w:szCs w:val="28"/>
        </w:rPr>
        <w:t xml:space="preserve"> </w:t>
      </w:r>
      <w:r w:rsidRPr="00DE0B29">
        <w:rPr>
          <w:rFonts w:asciiTheme="majorEastAsia" w:eastAsiaTheme="majorEastAsia" w:hAnsiTheme="majorEastAsia" w:cs="Segoe UI"/>
          <w:color w:val="202020"/>
          <w:sz w:val="28"/>
          <w:szCs w:val="28"/>
        </w:rPr>
        <w:t>(3)法院公證無償借用證明</w:t>
      </w:r>
    </w:p>
    <w:p w14:paraId="6BF1A6C2" w14:textId="2AFBB372" w:rsidR="0052508F" w:rsidRPr="00DE0B29" w:rsidRDefault="0052508F" w:rsidP="0046270E">
      <w:pPr>
        <w:pStyle w:val="Web"/>
        <w:spacing w:before="0" w:beforeAutospacing="0" w:after="0" w:afterAutospacing="0" w:line="360" w:lineRule="auto"/>
        <w:ind w:rightChars="50" w:right="160" w:firstLineChars="250" w:firstLine="70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000000"/>
          <w:sz w:val="28"/>
          <w:szCs w:val="28"/>
        </w:rPr>
        <w:t> </w:t>
      </w:r>
      <w:r w:rsidRPr="00DE0B29">
        <w:rPr>
          <w:rFonts w:asciiTheme="majorEastAsia" w:eastAsiaTheme="majorEastAsia" w:hAnsiTheme="majorEastAsia" w:cs="Segoe UI"/>
          <w:color w:val="FF0000"/>
          <w:sz w:val="28"/>
          <w:szCs w:val="28"/>
        </w:rPr>
        <w:t> </w:t>
      </w:r>
      <w:r w:rsidR="0046270E">
        <w:rPr>
          <w:rFonts w:asciiTheme="majorEastAsia" w:eastAsiaTheme="majorEastAsia" w:hAnsiTheme="majorEastAsia" w:cs="Segoe UI" w:hint="eastAsia"/>
          <w:color w:val="FF0000"/>
          <w:sz w:val="28"/>
          <w:szCs w:val="28"/>
        </w:rPr>
        <w:t xml:space="preserve"> </w:t>
      </w:r>
      <w:r w:rsidRPr="00DE0B29">
        <w:rPr>
          <w:rFonts w:asciiTheme="majorEastAsia" w:eastAsiaTheme="majorEastAsia" w:hAnsiTheme="majorEastAsia" w:cs="Segoe UI"/>
          <w:color w:val="FF0000"/>
          <w:sz w:val="28"/>
          <w:szCs w:val="28"/>
        </w:rPr>
        <w:t>順位</w:t>
      </w:r>
      <w:r w:rsidR="003C6ECB">
        <w:rPr>
          <w:rFonts w:asciiTheme="majorEastAsia" w:eastAsiaTheme="majorEastAsia" w:hAnsiTheme="majorEastAsia" w:cs="Segoe UI" w:hint="eastAsia"/>
          <w:color w:val="FF0000"/>
          <w:sz w:val="28"/>
          <w:szCs w:val="28"/>
        </w:rPr>
        <w:t>2</w:t>
      </w:r>
      <w:r w:rsidRPr="00DE0B29">
        <w:rPr>
          <w:rFonts w:asciiTheme="majorEastAsia" w:eastAsiaTheme="majorEastAsia" w:hAnsiTheme="majorEastAsia" w:cs="Segoe UI"/>
          <w:color w:val="000000"/>
          <w:sz w:val="28"/>
          <w:szCs w:val="28"/>
        </w:rPr>
        <w:t>.(1)三個月內水電費收據(用戶名稱 須為學生之監護人或直系尊親屬)</w:t>
      </w:r>
    </w:p>
    <w:p w14:paraId="30974A0D" w14:textId="0934C56E" w:rsidR="0052508F" w:rsidRPr="00DE0B29" w:rsidRDefault="0052508F" w:rsidP="0046270E">
      <w:pPr>
        <w:pStyle w:val="Web"/>
        <w:spacing w:before="0" w:beforeAutospacing="0" w:after="0" w:afterAutospacing="0" w:line="360" w:lineRule="auto"/>
        <w:ind w:rightChars="50" w:right="160" w:firstLineChars="400" w:firstLine="112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000000"/>
          <w:sz w:val="28"/>
          <w:szCs w:val="28"/>
        </w:rPr>
        <w:t>               (2)一般民間未經過公證之房屋租賃契約</w:t>
      </w:r>
    </w:p>
    <w:p w14:paraId="111175F5" w14:textId="2181B90F" w:rsidR="0046270E" w:rsidRDefault="00C76010" w:rsidP="00C76010">
      <w:pPr>
        <w:pStyle w:val="Web"/>
        <w:spacing w:before="0" w:beforeAutospacing="0" w:after="0" w:afterAutospacing="0" w:line="360" w:lineRule="auto"/>
        <w:ind w:leftChars="458" w:left="1841" w:rightChars="50" w:right="160" w:hangingChars="134" w:hanging="375"/>
        <w:rPr>
          <w:rFonts w:asciiTheme="majorEastAsia" w:eastAsiaTheme="majorEastAsia" w:hAnsiTheme="majorEastAsia" w:cs="Segoe UI"/>
          <w:color w:val="202020"/>
          <w:sz w:val="28"/>
          <w:szCs w:val="28"/>
        </w:rPr>
      </w:pPr>
      <w:r>
        <w:rPr>
          <w:rFonts w:asciiTheme="majorEastAsia" w:eastAsiaTheme="majorEastAsia" w:hAnsiTheme="majorEastAsia" w:cs="Segoe UI" w:hint="eastAsia"/>
          <w:color w:val="202020"/>
          <w:sz w:val="28"/>
          <w:szCs w:val="28"/>
        </w:rPr>
        <w:t xml:space="preserve">  </w:t>
      </w:r>
      <w:r w:rsidR="0052508F" w:rsidRPr="00DE0B29">
        <w:rPr>
          <w:rFonts w:asciiTheme="majorEastAsia" w:eastAsiaTheme="majorEastAsia" w:hAnsiTheme="majorEastAsia" w:cs="Segoe UI"/>
          <w:color w:val="202020"/>
          <w:sz w:val="28"/>
          <w:szCs w:val="28"/>
        </w:rPr>
        <w:t>(3)房屋所有人為旁系親屬（叔伯姑 舅姨），需備妥房屋權狀或稅單，</w:t>
      </w:r>
      <w:r>
        <w:rPr>
          <w:rFonts w:asciiTheme="majorEastAsia" w:eastAsiaTheme="majorEastAsia" w:hAnsiTheme="majorEastAsia" w:cs="Segoe UI" w:hint="eastAsia"/>
          <w:color w:val="202020"/>
          <w:sz w:val="28"/>
          <w:szCs w:val="28"/>
        </w:rPr>
        <w:t xml:space="preserve"> </w:t>
      </w:r>
      <w:r w:rsidR="0052508F" w:rsidRPr="00DE0B29">
        <w:rPr>
          <w:rFonts w:asciiTheme="majorEastAsia" w:eastAsiaTheme="majorEastAsia" w:hAnsiTheme="majorEastAsia" w:cs="Segoe UI"/>
          <w:color w:val="202020"/>
          <w:sz w:val="28"/>
          <w:szCs w:val="28"/>
        </w:rPr>
        <w:t>及足以證明親戚關係之文 件。</w:t>
      </w:r>
    </w:p>
    <w:p w14:paraId="2FD3E062" w14:textId="63AA93B6" w:rsidR="0052508F" w:rsidRPr="00DE0B29" w:rsidRDefault="0052508F" w:rsidP="0046270E">
      <w:pPr>
        <w:pStyle w:val="Web"/>
        <w:spacing w:before="0" w:beforeAutospacing="0" w:after="0" w:afterAutospacing="0" w:line="360" w:lineRule="auto"/>
        <w:ind w:rightChars="50" w:right="160" w:firstLineChars="250" w:firstLine="70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000000"/>
          <w:sz w:val="28"/>
          <w:szCs w:val="28"/>
        </w:rPr>
        <w:t xml:space="preserve">   </w:t>
      </w:r>
      <w:r w:rsidRPr="00DE0B29">
        <w:rPr>
          <w:rFonts w:asciiTheme="majorEastAsia" w:eastAsiaTheme="majorEastAsia" w:hAnsiTheme="majorEastAsia" w:cs="Segoe UI"/>
          <w:color w:val="FF0000"/>
          <w:sz w:val="28"/>
          <w:szCs w:val="28"/>
        </w:rPr>
        <w:t>順位</w:t>
      </w:r>
      <w:r w:rsidR="003C6ECB">
        <w:rPr>
          <w:rFonts w:asciiTheme="majorEastAsia" w:eastAsiaTheme="majorEastAsia" w:hAnsiTheme="majorEastAsia" w:cs="Segoe UI" w:hint="eastAsia"/>
          <w:color w:val="FF0000"/>
          <w:sz w:val="28"/>
          <w:szCs w:val="28"/>
        </w:rPr>
        <w:t>3</w:t>
      </w:r>
      <w:r w:rsidRPr="00DE0B29">
        <w:rPr>
          <w:rFonts w:asciiTheme="majorEastAsia" w:eastAsiaTheme="majorEastAsia" w:hAnsiTheme="majorEastAsia" w:cs="Segoe UI"/>
          <w:color w:val="FF0000"/>
          <w:sz w:val="28"/>
          <w:szCs w:val="28"/>
        </w:rPr>
        <w:t>.</w:t>
      </w:r>
      <w:r w:rsidRPr="00DE0B29">
        <w:rPr>
          <w:rFonts w:asciiTheme="majorEastAsia" w:eastAsiaTheme="majorEastAsia" w:hAnsiTheme="majorEastAsia" w:cs="Segoe UI" w:hint="eastAsia"/>
          <w:color w:val="000000"/>
          <w:sz w:val="28"/>
          <w:szCs w:val="28"/>
        </w:rPr>
        <w:t>(1)世居本校學區證明(里長開立證明)  </w:t>
      </w:r>
    </w:p>
    <w:p w14:paraId="3F72662F" w14:textId="0DED4CDE" w:rsidR="0046270E" w:rsidRDefault="0052508F" w:rsidP="0046270E">
      <w:pPr>
        <w:pStyle w:val="Web"/>
        <w:spacing w:before="0" w:beforeAutospacing="0" w:after="0" w:afterAutospacing="0" w:line="360" w:lineRule="auto"/>
        <w:ind w:rightChars="50" w:right="160" w:firstLineChars="300" w:firstLine="84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202020"/>
          <w:sz w:val="28"/>
          <w:szCs w:val="28"/>
        </w:rPr>
        <w:t xml:space="preserve">                   </w:t>
      </w:r>
      <w:r w:rsidR="00C76010">
        <w:rPr>
          <w:rFonts w:asciiTheme="majorEastAsia" w:eastAsiaTheme="majorEastAsia" w:hAnsiTheme="majorEastAsia" w:cs="Segoe UI" w:hint="eastAsia"/>
          <w:color w:val="202020"/>
          <w:sz w:val="28"/>
          <w:szCs w:val="28"/>
        </w:rPr>
        <w:t xml:space="preserve"> </w:t>
      </w:r>
      <w:r w:rsidRPr="00DE0B29">
        <w:rPr>
          <w:rFonts w:asciiTheme="majorEastAsia" w:eastAsiaTheme="majorEastAsia" w:hAnsiTheme="majorEastAsia" w:cs="Segoe UI"/>
          <w:color w:val="202020"/>
          <w:sz w:val="28"/>
          <w:szCs w:val="28"/>
        </w:rPr>
        <w:t> (2)</w:t>
      </w:r>
      <w:r w:rsidRPr="00DE0B29">
        <w:rPr>
          <w:rFonts w:asciiTheme="majorEastAsia" w:eastAsiaTheme="majorEastAsia" w:hAnsiTheme="majorEastAsia" w:cs="Segoe UI" w:hint="eastAsia"/>
          <w:color w:val="000000"/>
          <w:sz w:val="28"/>
          <w:szCs w:val="28"/>
        </w:rPr>
        <w:t>設籍在同一門牌號碼，確有兩戶 以上居住之證明</w:t>
      </w:r>
    </w:p>
    <w:p w14:paraId="221E7D85" w14:textId="4BCB64A3" w:rsidR="0052508F" w:rsidRPr="00DE0B29" w:rsidRDefault="0052508F" w:rsidP="0046270E">
      <w:pPr>
        <w:pStyle w:val="Web"/>
        <w:spacing w:before="0" w:beforeAutospacing="0" w:after="0" w:afterAutospacing="0" w:line="360" w:lineRule="auto"/>
        <w:ind w:rightChars="50" w:right="160" w:firstLineChars="300" w:firstLine="84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FF0000"/>
          <w:sz w:val="28"/>
          <w:szCs w:val="28"/>
        </w:rPr>
        <w:t>順位</w:t>
      </w:r>
      <w:r w:rsidR="003C6ECB">
        <w:rPr>
          <w:rFonts w:asciiTheme="majorEastAsia" w:eastAsiaTheme="majorEastAsia" w:hAnsiTheme="majorEastAsia" w:cs="Segoe UI" w:hint="eastAsia"/>
          <w:color w:val="FF0000"/>
          <w:sz w:val="28"/>
          <w:szCs w:val="28"/>
        </w:rPr>
        <w:t>4</w:t>
      </w:r>
      <w:r w:rsidRPr="00DE0B29">
        <w:rPr>
          <w:rFonts w:asciiTheme="majorEastAsia" w:eastAsiaTheme="majorEastAsia" w:hAnsiTheme="majorEastAsia" w:cs="Segoe UI"/>
          <w:color w:val="FF0000"/>
          <w:sz w:val="28"/>
          <w:szCs w:val="28"/>
        </w:rPr>
        <w:t>.</w:t>
      </w:r>
      <w:r w:rsidRPr="00DE0B29">
        <w:rPr>
          <w:rFonts w:asciiTheme="majorEastAsia" w:eastAsiaTheme="majorEastAsia" w:hAnsiTheme="majorEastAsia" w:cs="Segoe UI"/>
          <w:color w:val="202020"/>
          <w:sz w:val="28"/>
          <w:szCs w:val="28"/>
        </w:rPr>
        <w:t>無提供居住事實之證明文件</w:t>
      </w:r>
    </w:p>
    <w:p w14:paraId="06C227DE" w14:textId="77777777" w:rsidR="0052508F" w:rsidRPr="00DE0B29" w:rsidRDefault="0052508F"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color w:val="000000"/>
          <w:sz w:val="28"/>
          <w:szCs w:val="28"/>
        </w:rPr>
      </w:pPr>
      <w:r w:rsidRPr="00DE0B29">
        <w:rPr>
          <w:rFonts w:asciiTheme="majorEastAsia" w:eastAsiaTheme="majorEastAsia" w:hAnsiTheme="majorEastAsia" w:cs="Segoe UI"/>
          <w:color w:val="202020"/>
          <w:sz w:val="28"/>
          <w:szCs w:val="28"/>
        </w:rPr>
        <w:t>   </w:t>
      </w:r>
      <w:r w:rsidRPr="00DE0B29">
        <w:rPr>
          <w:rFonts w:asciiTheme="majorEastAsia" w:eastAsiaTheme="majorEastAsia" w:hAnsiTheme="majorEastAsia" w:cs="Segoe UI" w:hint="eastAsia"/>
          <w:color w:val="000000"/>
          <w:sz w:val="28"/>
          <w:szCs w:val="28"/>
        </w:rPr>
        <w:t>（二）依前款規定分發後，總量管制學校仍有缺額時，則依設籍先後分發至額滿為止，其餘未受分發之學生，應</w:t>
      </w:r>
      <w:r w:rsidRPr="00DE0B29">
        <w:rPr>
          <w:rFonts w:asciiTheme="majorEastAsia" w:eastAsiaTheme="majorEastAsia" w:hAnsiTheme="majorEastAsia" w:cs="Segoe UI" w:hint="eastAsia"/>
          <w:color w:val="FF0000"/>
          <w:sz w:val="28"/>
          <w:szCs w:val="28"/>
        </w:rPr>
        <w:t>轉介</w:t>
      </w:r>
      <w:r w:rsidRPr="00DE0B29">
        <w:rPr>
          <w:rFonts w:asciiTheme="majorEastAsia" w:eastAsiaTheme="majorEastAsia" w:hAnsiTheme="majorEastAsia" w:cs="Segoe UI" w:hint="eastAsia"/>
          <w:color w:val="000000"/>
          <w:sz w:val="28"/>
          <w:szCs w:val="28"/>
        </w:rPr>
        <w:t>分發至鄰近學校就讀。</w:t>
      </w:r>
    </w:p>
    <w:p w14:paraId="61802D3D" w14:textId="77777777" w:rsidR="002C13FA" w:rsidRPr="00DE0B29" w:rsidRDefault="0067493A" w:rsidP="00AA5F1B">
      <w:pPr>
        <w:pStyle w:val="a3"/>
        <w:numPr>
          <w:ilvl w:val="1"/>
          <w:numId w:val="6"/>
        </w:numPr>
        <w:spacing w:after="0" w:line="360" w:lineRule="auto"/>
        <w:ind w:leftChars="5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olor w:val="0000FF"/>
          <w:sz w:val="28"/>
          <w:szCs w:val="28"/>
        </w:rPr>
        <w:t>我的孩子何時會收到新生資格審查通知單</w:t>
      </w:r>
      <w:r w:rsidRPr="00DE0B29">
        <w:rPr>
          <w:rFonts w:asciiTheme="majorEastAsia" w:eastAsiaTheme="majorEastAsia" w:hAnsiTheme="majorEastAsia" w:cs="Times New Roman"/>
          <w:color w:val="0000FF"/>
          <w:sz w:val="28"/>
          <w:szCs w:val="28"/>
        </w:rPr>
        <w:t>?</w:t>
      </w:r>
      <w:r w:rsidRPr="00DE0B29">
        <w:rPr>
          <w:rFonts w:asciiTheme="majorEastAsia" w:eastAsiaTheme="majorEastAsia" w:hAnsiTheme="majorEastAsia" w:cs="Times New Roman"/>
          <w:sz w:val="28"/>
          <w:szCs w:val="28"/>
        </w:rPr>
        <w:t xml:space="preserve"> </w:t>
      </w:r>
    </w:p>
    <w:p w14:paraId="0D5462D7" w14:textId="001CA4C9" w:rsidR="002C13FA"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w:t>
      </w:r>
      <w:r w:rsidRPr="00CD6558">
        <w:rPr>
          <w:rFonts w:asciiTheme="majorEastAsia" w:eastAsiaTheme="majorEastAsia" w:hAnsiTheme="majorEastAsia"/>
          <w:b/>
          <w:color w:val="FF0000"/>
          <w:sz w:val="28"/>
          <w:szCs w:val="28"/>
        </w:rPr>
        <w:t xml:space="preserve">大約在 </w:t>
      </w:r>
      <w:r w:rsidRPr="00CD6558">
        <w:rPr>
          <w:rFonts w:asciiTheme="majorEastAsia" w:eastAsiaTheme="majorEastAsia" w:hAnsiTheme="majorEastAsia" w:cs="Times New Roman"/>
          <w:b/>
          <w:color w:val="FF0000"/>
          <w:sz w:val="28"/>
          <w:szCs w:val="28"/>
        </w:rPr>
        <w:t xml:space="preserve">3 </w:t>
      </w:r>
      <w:r w:rsidRPr="00CD6558">
        <w:rPr>
          <w:rFonts w:asciiTheme="majorEastAsia" w:eastAsiaTheme="majorEastAsia" w:hAnsiTheme="majorEastAsia"/>
          <w:b/>
          <w:color w:val="FF0000"/>
          <w:sz w:val="28"/>
          <w:szCs w:val="28"/>
        </w:rPr>
        <w:t>月</w:t>
      </w:r>
      <w:r w:rsidR="004446D7" w:rsidRPr="00CD6558">
        <w:rPr>
          <w:rFonts w:asciiTheme="majorEastAsia" w:eastAsiaTheme="majorEastAsia" w:hAnsiTheme="majorEastAsia" w:hint="eastAsia"/>
          <w:b/>
          <w:color w:val="FF0000"/>
          <w:sz w:val="28"/>
          <w:szCs w:val="28"/>
        </w:rPr>
        <w:t>中旬</w:t>
      </w:r>
      <w:r w:rsidRPr="00DE0B29">
        <w:rPr>
          <w:rFonts w:asciiTheme="majorEastAsia" w:eastAsiaTheme="majorEastAsia" w:hAnsiTheme="majorEastAsia"/>
          <w:sz w:val="28"/>
          <w:szCs w:val="28"/>
        </w:rPr>
        <w:t>，就會收到</w:t>
      </w:r>
      <w:r w:rsidR="002163A3" w:rsidRPr="00DE0B29">
        <w:rPr>
          <w:rFonts w:asciiTheme="majorEastAsia" w:eastAsiaTheme="majorEastAsia" w:hAnsiTheme="majorEastAsia" w:hint="eastAsia"/>
          <w:sz w:val="28"/>
          <w:szCs w:val="28"/>
        </w:rPr>
        <w:t>本校</w:t>
      </w:r>
      <w:r w:rsidRPr="00DE0B29">
        <w:rPr>
          <w:rFonts w:asciiTheme="majorEastAsia" w:eastAsiaTheme="majorEastAsia" w:hAnsiTheme="majorEastAsia"/>
          <w:sz w:val="28"/>
          <w:szCs w:val="28"/>
        </w:rPr>
        <w:t>寄發的新生資格審查通知單及相關表件（以郵件寄送），屆時請準時至本校辦理報到手續。如果未收到新生資格審查通知單，請隨時注意本校公告之日期並備妥相關審查文件，至本校辦理</w:t>
      </w:r>
      <w:r w:rsidR="00F23D0B">
        <w:rPr>
          <w:rFonts w:asciiTheme="majorEastAsia" w:eastAsiaTheme="majorEastAsia" w:hAnsiTheme="majorEastAsia" w:hint="eastAsia"/>
          <w:sz w:val="28"/>
          <w:szCs w:val="28"/>
        </w:rPr>
        <w:t>審查</w:t>
      </w:r>
      <w:r w:rsidRPr="00DE0B29">
        <w:rPr>
          <w:rFonts w:asciiTheme="majorEastAsia" w:eastAsiaTheme="majorEastAsia" w:hAnsiTheme="majorEastAsia"/>
          <w:sz w:val="28"/>
          <w:szCs w:val="28"/>
        </w:rPr>
        <w:t>。</w:t>
      </w:r>
    </w:p>
    <w:p w14:paraId="7960983C" w14:textId="77777777" w:rsidR="003B3F2A" w:rsidRPr="00DE0B29" w:rsidRDefault="0067493A" w:rsidP="00AA5F1B">
      <w:pPr>
        <w:spacing w:after="0" w:line="360" w:lineRule="auto"/>
        <w:ind w:leftChars="50" w:left="721" w:rightChars="50" w:right="160" w:hangingChars="200" w:hanging="561"/>
        <w:rPr>
          <w:rFonts w:asciiTheme="majorEastAsia" w:eastAsiaTheme="majorEastAsia" w:hAnsiTheme="majorEastAsia"/>
          <w:b/>
          <w:sz w:val="28"/>
          <w:szCs w:val="28"/>
        </w:rPr>
      </w:pPr>
      <w:r w:rsidRPr="00DE0B29">
        <w:rPr>
          <w:rFonts w:asciiTheme="majorEastAsia" w:eastAsiaTheme="majorEastAsia" w:hAnsiTheme="majorEastAsia"/>
          <w:b/>
          <w:color w:val="FF0000"/>
          <w:sz w:val="28"/>
          <w:szCs w:val="28"/>
        </w:rPr>
        <w:t>※但收到資格審查通知單不代表一定就能進入</w:t>
      </w:r>
      <w:r w:rsidR="004446D7" w:rsidRPr="00DE0B29">
        <w:rPr>
          <w:rFonts w:asciiTheme="majorEastAsia" w:eastAsiaTheme="majorEastAsia" w:hAnsiTheme="majorEastAsia" w:hint="eastAsia"/>
          <w:b/>
          <w:color w:val="FF0000"/>
          <w:sz w:val="28"/>
          <w:szCs w:val="28"/>
        </w:rPr>
        <w:t>林森</w:t>
      </w:r>
      <w:r w:rsidRPr="00DE0B29">
        <w:rPr>
          <w:rFonts w:asciiTheme="majorEastAsia" w:eastAsiaTheme="majorEastAsia" w:hAnsiTheme="majorEastAsia"/>
          <w:b/>
          <w:color w:val="FF0000"/>
          <w:sz w:val="28"/>
          <w:szCs w:val="28"/>
        </w:rPr>
        <w:t>國小就讀，必須按照總量管制學校的作業辦法，在資格審查的時間，準備相關證件到校辦理資格審查</w:t>
      </w:r>
      <w:r w:rsidRPr="00DE0B29">
        <w:rPr>
          <w:rFonts w:asciiTheme="majorEastAsia" w:eastAsiaTheme="majorEastAsia" w:hAnsiTheme="majorEastAsia"/>
          <w:b/>
          <w:sz w:val="28"/>
          <w:szCs w:val="28"/>
        </w:rPr>
        <w:t>。</w:t>
      </w:r>
    </w:p>
    <w:p w14:paraId="09BD369A" w14:textId="5CEC3E4C" w:rsidR="00741A41" w:rsidRPr="00DE0B29" w:rsidRDefault="00741A41" w:rsidP="00AA5F1B">
      <w:pPr>
        <w:spacing w:after="0" w:line="360" w:lineRule="auto"/>
        <w:ind w:leftChars="50" w:left="721" w:rightChars="50" w:right="160" w:hangingChars="200" w:hanging="561"/>
        <w:rPr>
          <w:rFonts w:asciiTheme="majorEastAsia" w:eastAsiaTheme="majorEastAsia" w:hAnsiTheme="majorEastAsia"/>
          <w:b/>
          <w:color w:val="FF0000"/>
          <w:sz w:val="28"/>
          <w:szCs w:val="28"/>
        </w:rPr>
      </w:pPr>
      <w:r w:rsidRPr="00DE0B29">
        <w:rPr>
          <w:rFonts w:asciiTheme="majorEastAsia" w:eastAsiaTheme="majorEastAsia" w:hAnsiTheme="majorEastAsia" w:hint="eastAsia"/>
          <w:b/>
          <w:color w:val="FF0000"/>
          <w:sz w:val="28"/>
          <w:szCs w:val="28"/>
        </w:rPr>
        <w:t>未收到者為</w:t>
      </w:r>
      <w:r w:rsidRPr="00DE0B29">
        <w:rPr>
          <w:rFonts w:asciiTheme="majorEastAsia" w:eastAsiaTheme="majorEastAsia" w:hAnsiTheme="majorEastAsia"/>
          <w:b/>
          <w:color w:val="FF0000"/>
          <w:sz w:val="28"/>
          <w:szCs w:val="28"/>
        </w:rPr>
        <w:t>10</w:t>
      </w:r>
      <w:r w:rsidR="00131C0E">
        <w:rPr>
          <w:rFonts w:asciiTheme="majorEastAsia" w:eastAsiaTheme="majorEastAsia" w:hAnsiTheme="majorEastAsia" w:hint="eastAsia"/>
          <w:b/>
          <w:color w:val="FF0000"/>
          <w:sz w:val="28"/>
          <w:szCs w:val="28"/>
        </w:rPr>
        <w:t>9</w:t>
      </w:r>
      <w:r w:rsidRPr="00DE0B29">
        <w:rPr>
          <w:rFonts w:asciiTheme="majorEastAsia" w:eastAsiaTheme="majorEastAsia" w:hAnsiTheme="majorEastAsia" w:hint="eastAsia"/>
          <w:b/>
          <w:color w:val="FF0000"/>
          <w:sz w:val="28"/>
          <w:szCs w:val="28"/>
        </w:rPr>
        <w:t>年</w:t>
      </w:r>
      <w:r w:rsidRPr="00DE0B29">
        <w:rPr>
          <w:rFonts w:asciiTheme="majorEastAsia" w:eastAsiaTheme="majorEastAsia" w:hAnsiTheme="majorEastAsia"/>
          <w:b/>
          <w:color w:val="FF0000"/>
          <w:sz w:val="28"/>
          <w:szCs w:val="28"/>
        </w:rPr>
        <w:t>3</w:t>
      </w:r>
      <w:r w:rsidRPr="00DE0B29">
        <w:rPr>
          <w:rFonts w:asciiTheme="majorEastAsia" w:eastAsiaTheme="majorEastAsia" w:hAnsiTheme="majorEastAsia" w:hint="eastAsia"/>
          <w:b/>
          <w:color w:val="FF0000"/>
          <w:sz w:val="28"/>
          <w:szCs w:val="28"/>
        </w:rPr>
        <w:t>月</w:t>
      </w:r>
      <w:r w:rsidR="004446D7" w:rsidRPr="00DE0B29">
        <w:rPr>
          <w:rFonts w:asciiTheme="majorEastAsia" w:eastAsiaTheme="majorEastAsia" w:hAnsiTheme="majorEastAsia" w:hint="eastAsia"/>
          <w:b/>
          <w:color w:val="FF0000"/>
          <w:sz w:val="28"/>
          <w:szCs w:val="28"/>
        </w:rPr>
        <w:t>11</w:t>
      </w:r>
      <w:r w:rsidRPr="00DE0B29">
        <w:rPr>
          <w:rFonts w:asciiTheme="majorEastAsia" w:eastAsiaTheme="majorEastAsia" w:hAnsiTheme="majorEastAsia" w:hint="eastAsia"/>
          <w:b/>
          <w:color w:val="FF0000"/>
          <w:sz w:val="28"/>
          <w:szCs w:val="28"/>
        </w:rPr>
        <w:t>日以後設籍者，請自行下載或至學校教務處索取紙本。</w:t>
      </w:r>
    </w:p>
    <w:p w14:paraId="3AE46EB6" w14:textId="77777777" w:rsidR="006D213D" w:rsidRPr="00DE0B29" w:rsidRDefault="006D213D" w:rsidP="00AA5F1B">
      <w:pPr>
        <w:pStyle w:val="a3"/>
        <w:numPr>
          <w:ilvl w:val="1"/>
          <w:numId w:val="6"/>
        </w:numPr>
        <w:spacing w:after="0" w:line="360" w:lineRule="auto"/>
        <w:ind w:leftChars="50" w:rightChars="50" w:right="160" w:hangingChars="200" w:hanging="560"/>
        <w:rPr>
          <w:rFonts w:asciiTheme="majorEastAsia" w:eastAsiaTheme="majorEastAsia" w:hAnsiTheme="majorEastAsia"/>
          <w:color w:val="0000FF"/>
          <w:sz w:val="28"/>
          <w:szCs w:val="28"/>
        </w:rPr>
      </w:pPr>
      <w:r w:rsidRPr="00DE0B29">
        <w:rPr>
          <w:rFonts w:asciiTheme="majorEastAsia" w:eastAsiaTheme="majorEastAsia" w:hAnsiTheme="majorEastAsia"/>
          <w:color w:val="0000FF"/>
          <w:sz w:val="28"/>
          <w:szCs w:val="28"/>
        </w:rPr>
        <w:t>何時辦理新生資料審查？當天是否先來報到的先錄取？</w:t>
      </w:r>
    </w:p>
    <w:p w14:paraId="687821DE" w14:textId="6E15EEE6" w:rsidR="006D213D" w:rsidRPr="00131C0E" w:rsidRDefault="006D213D"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w:t>
      </w:r>
      <w:r w:rsidRPr="00131C0E">
        <w:rPr>
          <w:rFonts w:asciiTheme="majorEastAsia" w:eastAsiaTheme="majorEastAsia" w:hAnsiTheme="majorEastAsia"/>
          <w:sz w:val="28"/>
          <w:szCs w:val="28"/>
        </w:rPr>
        <w:t>本校</w:t>
      </w:r>
      <w:r w:rsidRPr="00131C0E">
        <w:rPr>
          <w:rFonts w:asciiTheme="majorEastAsia" w:eastAsiaTheme="majorEastAsia" w:hAnsiTheme="majorEastAsia" w:hint="eastAsia"/>
          <w:sz w:val="28"/>
          <w:szCs w:val="28"/>
        </w:rPr>
        <w:t>訂</w:t>
      </w:r>
      <w:r w:rsidRPr="00131C0E">
        <w:rPr>
          <w:rFonts w:asciiTheme="majorEastAsia" w:eastAsiaTheme="majorEastAsia" w:hAnsiTheme="majorEastAsia"/>
          <w:sz w:val="28"/>
          <w:szCs w:val="28"/>
        </w:rPr>
        <w:t>於</w:t>
      </w:r>
      <w:r w:rsidRPr="00131C0E">
        <w:rPr>
          <w:rFonts w:asciiTheme="majorEastAsia" w:eastAsiaTheme="majorEastAsia" w:hAnsiTheme="majorEastAsia"/>
          <w:color w:val="FF0000"/>
          <w:sz w:val="28"/>
          <w:szCs w:val="28"/>
        </w:rPr>
        <w:t>3月</w:t>
      </w:r>
      <w:r w:rsidRPr="00131C0E">
        <w:rPr>
          <w:rFonts w:asciiTheme="majorEastAsia" w:eastAsiaTheme="majorEastAsia" w:hAnsiTheme="majorEastAsia" w:hint="eastAsia"/>
          <w:color w:val="FF0000"/>
          <w:sz w:val="28"/>
          <w:szCs w:val="28"/>
        </w:rPr>
        <w:t>２</w:t>
      </w:r>
      <w:r w:rsidR="00131C0E" w:rsidRPr="00131C0E">
        <w:rPr>
          <w:rFonts w:asciiTheme="majorEastAsia" w:eastAsiaTheme="majorEastAsia" w:hAnsiTheme="majorEastAsia" w:hint="eastAsia"/>
          <w:color w:val="FF0000"/>
          <w:sz w:val="28"/>
          <w:szCs w:val="28"/>
        </w:rPr>
        <w:t>6</w:t>
      </w:r>
      <w:r w:rsidRPr="00131C0E">
        <w:rPr>
          <w:rFonts w:asciiTheme="majorEastAsia" w:eastAsiaTheme="majorEastAsia" w:hAnsiTheme="majorEastAsia"/>
          <w:color w:val="FF0000"/>
          <w:sz w:val="28"/>
          <w:szCs w:val="28"/>
        </w:rPr>
        <w:t>日</w:t>
      </w:r>
      <w:r w:rsidRPr="00131C0E">
        <w:rPr>
          <w:rFonts w:asciiTheme="majorEastAsia" w:eastAsiaTheme="majorEastAsia" w:hAnsiTheme="majorEastAsia" w:hint="eastAsia"/>
          <w:color w:val="FF0000"/>
          <w:sz w:val="28"/>
          <w:szCs w:val="28"/>
        </w:rPr>
        <w:t>（五）９</w:t>
      </w:r>
      <w:r w:rsidRPr="00131C0E">
        <w:rPr>
          <w:rFonts w:asciiTheme="majorEastAsia" w:eastAsiaTheme="majorEastAsia" w:hAnsiTheme="majorEastAsia"/>
          <w:color w:val="FF0000"/>
          <w:sz w:val="28"/>
          <w:szCs w:val="28"/>
        </w:rPr>
        <w:t>：</w:t>
      </w:r>
      <w:r w:rsidRPr="00131C0E">
        <w:rPr>
          <w:rFonts w:asciiTheme="majorEastAsia" w:eastAsiaTheme="majorEastAsia" w:hAnsiTheme="majorEastAsia" w:hint="eastAsia"/>
          <w:color w:val="FF0000"/>
          <w:sz w:val="28"/>
          <w:szCs w:val="28"/>
        </w:rPr>
        <w:t>００</w:t>
      </w:r>
      <w:r w:rsidRPr="00131C0E">
        <w:rPr>
          <w:rFonts w:asciiTheme="majorEastAsia" w:eastAsiaTheme="majorEastAsia" w:hAnsiTheme="majorEastAsia"/>
          <w:color w:val="FF0000"/>
          <w:sz w:val="28"/>
          <w:szCs w:val="28"/>
        </w:rPr>
        <w:t>~15：00</w:t>
      </w:r>
      <w:r w:rsidRPr="00131C0E">
        <w:rPr>
          <w:rFonts w:asciiTheme="majorEastAsia" w:eastAsiaTheme="majorEastAsia" w:hAnsiTheme="majorEastAsia" w:hint="eastAsia"/>
          <w:color w:val="FF0000"/>
          <w:sz w:val="28"/>
          <w:szCs w:val="28"/>
        </w:rPr>
        <w:t>以及３月</w:t>
      </w:r>
      <w:r w:rsidR="00131C0E" w:rsidRPr="00131C0E">
        <w:rPr>
          <w:rFonts w:asciiTheme="majorEastAsia" w:eastAsiaTheme="majorEastAsia" w:hAnsiTheme="majorEastAsia" w:hint="eastAsia"/>
          <w:color w:val="FF0000"/>
          <w:sz w:val="28"/>
          <w:szCs w:val="28"/>
        </w:rPr>
        <w:t>27</w:t>
      </w:r>
      <w:r w:rsidRPr="00131C0E">
        <w:rPr>
          <w:rFonts w:asciiTheme="majorEastAsia" w:eastAsiaTheme="majorEastAsia" w:hAnsiTheme="majorEastAsia" w:hint="eastAsia"/>
          <w:color w:val="FF0000"/>
          <w:sz w:val="28"/>
          <w:szCs w:val="28"/>
        </w:rPr>
        <w:t>日（六）９：００～１２：００</w:t>
      </w:r>
      <w:r w:rsidR="00131C0E" w:rsidRPr="00131C0E">
        <w:rPr>
          <w:rFonts w:asciiTheme="majorEastAsia" w:eastAsiaTheme="majorEastAsia" w:hAnsiTheme="majorEastAsia" w:hint="eastAsia"/>
          <w:color w:val="FF0000"/>
          <w:sz w:val="28"/>
          <w:szCs w:val="28"/>
        </w:rPr>
        <w:t>暫定至</w:t>
      </w:r>
      <w:r w:rsidRPr="00131C0E">
        <w:rPr>
          <w:rFonts w:asciiTheme="majorEastAsia" w:eastAsiaTheme="majorEastAsia" w:hAnsiTheme="majorEastAsia" w:hint="eastAsia"/>
          <w:color w:val="FF0000"/>
          <w:sz w:val="28"/>
          <w:szCs w:val="28"/>
        </w:rPr>
        <w:t>本校二樓會議室</w:t>
      </w:r>
      <w:r w:rsidR="00131C0E" w:rsidRPr="00131C0E">
        <w:rPr>
          <w:rFonts w:asciiTheme="majorEastAsia" w:eastAsiaTheme="majorEastAsia" w:hAnsiTheme="majorEastAsia" w:hint="eastAsia"/>
          <w:color w:val="FF0000"/>
          <w:sz w:val="28"/>
          <w:szCs w:val="28"/>
        </w:rPr>
        <w:t>(</w:t>
      </w:r>
      <w:r w:rsidR="00131C0E">
        <w:rPr>
          <w:rFonts w:asciiTheme="majorEastAsia" w:eastAsiaTheme="majorEastAsia" w:hAnsiTheme="majorEastAsia" w:hint="eastAsia"/>
          <w:color w:val="FF0000"/>
          <w:sz w:val="28"/>
          <w:szCs w:val="28"/>
        </w:rPr>
        <w:t>地點</w:t>
      </w:r>
      <w:r w:rsidR="00131C0E" w:rsidRPr="00131C0E">
        <w:rPr>
          <w:rFonts w:asciiTheme="majorEastAsia" w:eastAsiaTheme="majorEastAsia" w:hAnsiTheme="majorEastAsia" w:hint="eastAsia"/>
          <w:color w:val="FF0000"/>
          <w:sz w:val="28"/>
          <w:szCs w:val="28"/>
        </w:rPr>
        <w:t>會依疫情有所調整)</w:t>
      </w:r>
      <w:r w:rsidRPr="00131C0E">
        <w:rPr>
          <w:rFonts w:asciiTheme="majorEastAsia" w:eastAsiaTheme="majorEastAsia" w:hAnsiTheme="majorEastAsia"/>
          <w:sz w:val="28"/>
          <w:szCs w:val="28"/>
        </w:rPr>
        <w:t>辦理新生入學</w:t>
      </w:r>
      <w:r w:rsidRPr="00131C0E">
        <w:rPr>
          <w:rFonts w:asciiTheme="majorEastAsia" w:eastAsiaTheme="majorEastAsia" w:hAnsiTheme="majorEastAsia" w:hint="eastAsia"/>
          <w:sz w:val="28"/>
          <w:szCs w:val="28"/>
        </w:rPr>
        <w:t>審查</w:t>
      </w:r>
      <w:r w:rsidRPr="00131C0E">
        <w:rPr>
          <w:rFonts w:asciiTheme="majorEastAsia" w:eastAsiaTheme="majorEastAsia" w:hAnsiTheme="majorEastAsia"/>
          <w:sz w:val="28"/>
          <w:szCs w:val="28"/>
        </w:rPr>
        <w:t>，當天只是收取</w:t>
      </w:r>
      <w:r w:rsidRPr="00131C0E">
        <w:rPr>
          <w:rFonts w:asciiTheme="majorEastAsia" w:eastAsiaTheme="majorEastAsia" w:hAnsiTheme="majorEastAsia" w:hint="eastAsia"/>
          <w:sz w:val="28"/>
          <w:szCs w:val="28"/>
        </w:rPr>
        <w:t>新生之相關證明文件及</w:t>
      </w:r>
      <w:r w:rsidRPr="00131C0E">
        <w:rPr>
          <w:rFonts w:asciiTheme="majorEastAsia" w:eastAsiaTheme="majorEastAsia" w:hAnsiTheme="majorEastAsia"/>
          <w:sz w:val="28"/>
          <w:szCs w:val="28"/>
        </w:rPr>
        <w:t>資料，交由本校入學審查委員會</w:t>
      </w:r>
      <w:r w:rsidRPr="00131C0E">
        <w:rPr>
          <w:rFonts w:asciiTheme="majorEastAsia" w:eastAsiaTheme="majorEastAsia" w:hAnsiTheme="majorEastAsia" w:hint="eastAsia"/>
          <w:sz w:val="28"/>
          <w:szCs w:val="28"/>
        </w:rPr>
        <w:t>審查</w:t>
      </w:r>
      <w:r w:rsidRPr="00131C0E">
        <w:rPr>
          <w:rFonts w:asciiTheme="majorEastAsia" w:eastAsiaTheme="majorEastAsia" w:hAnsiTheme="majorEastAsia"/>
          <w:sz w:val="28"/>
          <w:szCs w:val="28"/>
        </w:rPr>
        <w:t>，並不是先報到的先錄取。</w:t>
      </w:r>
    </w:p>
    <w:p w14:paraId="63B8351C" w14:textId="77777777" w:rsidR="0005489D" w:rsidRPr="00DE0B29" w:rsidRDefault="0005489D" w:rsidP="00AA5F1B">
      <w:pPr>
        <w:pStyle w:val="a3"/>
        <w:numPr>
          <w:ilvl w:val="1"/>
          <w:numId w:val="6"/>
        </w:numPr>
        <w:spacing w:after="0" w:line="360" w:lineRule="auto"/>
        <w:ind w:leftChars="5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olor w:val="0000FF"/>
          <w:sz w:val="28"/>
          <w:szCs w:val="28"/>
        </w:rPr>
        <w:t>新生資格審查當天，是否一定需要學童的父或母親自到校辦理？</w:t>
      </w:r>
    </w:p>
    <w:p w14:paraId="2CDA6FDB" w14:textId="77777777" w:rsidR="0005489D" w:rsidRDefault="0005489D"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lastRenderedPageBreak/>
        <w:t>答：若相關證件皆齊備，則當天並不一定需要由父母親親自到學校，亦可以委託其他人送件辦理。（但若資料不符或遺漏時，父母親較能在第一時間取得或至相關戶政單位申辦缺漏證件）。</w:t>
      </w:r>
    </w:p>
    <w:p w14:paraId="5301E1A0" w14:textId="1279CAF9" w:rsidR="004446D7" w:rsidRPr="00596DD6" w:rsidRDefault="00596DD6" w:rsidP="00596DD6">
      <w:pPr>
        <w:spacing w:after="0" w:line="360" w:lineRule="auto"/>
        <w:ind w:left="0" w:rightChars="150" w:right="480" w:firstLine="0"/>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 xml:space="preserve">  九、</w:t>
      </w:r>
      <w:r w:rsidR="0099532D" w:rsidRPr="00596DD6">
        <w:rPr>
          <w:rFonts w:asciiTheme="majorEastAsia" w:eastAsiaTheme="majorEastAsia" w:hAnsiTheme="majorEastAsia" w:hint="eastAsia"/>
          <w:color w:val="0000FF"/>
          <w:sz w:val="28"/>
          <w:szCs w:val="28"/>
        </w:rPr>
        <w:t>怎知我的編號</w:t>
      </w:r>
      <w:r w:rsidRPr="00596DD6">
        <w:rPr>
          <w:rFonts w:asciiTheme="majorEastAsia" w:eastAsiaTheme="majorEastAsia" w:hAnsiTheme="majorEastAsia" w:hint="eastAsia"/>
          <w:color w:val="0000FF"/>
          <w:sz w:val="28"/>
          <w:szCs w:val="28"/>
        </w:rPr>
        <w:t>號碼?從哪裡知道?</w:t>
      </w:r>
    </w:p>
    <w:p w14:paraId="1220EF8A" w14:textId="1EEF7A01" w:rsidR="00596DD6" w:rsidRPr="00596DD6" w:rsidRDefault="00596DD6" w:rsidP="00C96FB9">
      <w:pPr>
        <w:spacing w:after="0" w:line="360" w:lineRule="auto"/>
        <w:ind w:left="700" w:rightChars="50" w:right="160" w:hangingChars="250" w:hanging="700"/>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 xml:space="preserve"> 答</w:t>
      </w:r>
      <w:r w:rsidRPr="00DE0B29">
        <w:rPr>
          <w:rFonts w:asciiTheme="majorEastAsia" w:eastAsiaTheme="majorEastAsia" w:hAnsiTheme="majorEastAsia"/>
          <w:sz w:val="28"/>
          <w:szCs w:val="28"/>
        </w:rPr>
        <w:t>：</w:t>
      </w:r>
      <w:r>
        <w:rPr>
          <w:rFonts w:asciiTheme="majorEastAsia" w:eastAsiaTheme="majorEastAsia" w:hAnsiTheme="majorEastAsia" w:hint="eastAsia"/>
          <w:sz w:val="28"/>
          <w:szCs w:val="28"/>
        </w:rPr>
        <w:t>本校大約在3月中旬，平鎮與中壢區公所提供本學區新生名冊後，</w:t>
      </w:r>
      <w:r w:rsidR="00956DEF">
        <w:rPr>
          <w:rFonts w:asciiTheme="majorEastAsia" w:eastAsiaTheme="majorEastAsia" w:hAnsiTheme="majorEastAsia" w:hint="eastAsia"/>
          <w:sz w:val="28"/>
          <w:szCs w:val="28"/>
        </w:rPr>
        <w:t>本校</w:t>
      </w:r>
      <w:r>
        <w:rPr>
          <w:rFonts w:asciiTheme="majorEastAsia" w:eastAsiaTheme="majorEastAsia" w:hAnsiTheme="majorEastAsia" w:hint="eastAsia"/>
          <w:sz w:val="28"/>
          <w:szCs w:val="28"/>
        </w:rPr>
        <w:t>會依里別編號，並將編號列於</w:t>
      </w:r>
      <w:r w:rsidR="00C96FB9">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信封封面及</w:t>
      </w:r>
      <w:r w:rsidR="00C96FB9">
        <w:rPr>
          <w:rFonts w:asciiTheme="majorEastAsia" w:eastAsiaTheme="majorEastAsia" w:hAnsiTheme="majorEastAsia" w:hint="eastAsia"/>
          <w:sz w:val="28"/>
          <w:szCs w:val="28"/>
        </w:rPr>
        <w:t>(2)新生入學</w:t>
      </w:r>
      <w:r>
        <w:rPr>
          <w:rFonts w:asciiTheme="majorEastAsia" w:eastAsiaTheme="majorEastAsia" w:hAnsiTheme="majorEastAsia" w:hint="eastAsia"/>
          <w:sz w:val="28"/>
          <w:szCs w:val="28"/>
        </w:rPr>
        <w:t>資</w:t>
      </w:r>
      <w:r w:rsidR="00C96FB9">
        <w:rPr>
          <w:rFonts w:asciiTheme="majorEastAsia" w:eastAsiaTheme="majorEastAsia" w:hAnsiTheme="majorEastAsia" w:hint="eastAsia"/>
          <w:sz w:val="28"/>
          <w:szCs w:val="28"/>
        </w:rPr>
        <w:t>格</w:t>
      </w:r>
      <w:r>
        <w:rPr>
          <w:rFonts w:asciiTheme="majorEastAsia" w:eastAsiaTheme="majorEastAsia" w:hAnsiTheme="majorEastAsia" w:hint="eastAsia"/>
          <w:sz w:val="28"/>
          <w:szCs w:val="28"/>
        </w:rPr>
        <w:t>審查表右上方</w:t>
      </w:r>
      <w:r w:rsidR="00C96FB9">
        <w:rPr>
          <w:rFonts w:asciiTheme="majorEastAsia" w:eastAsiaTheme="majorEastAsia" w:hAnsiTheme="majorEastAsia" w:hint="eastAsia"/>
          <w:sz w:val="28"/>
          <w:szCs w:val="28"/>
        </w:rPr>
        <w:t>，請家長</w:t>
      </w:r>
      <w:r w:rsidR="00C96FB9" w:rsidRPr="00956DEF">
        <w:rPr>
          <w:rFonts w:asciiTheme="majorEastAsia" w:eastAsiaTheme="majorEastAsia" w:hAnsiTheme="majorEastAsia" w:hint="eastAsia"/>
          <w:color w:val="FF0000"/>
          <w:sz w:val="28"/>
          <w:szCs w:val="28"/>
        </w:rPr>
        <w:t>依指定時間</w:t>
      </w:r>
      <w:r w:rsidR="00C96FB9">
        <w:rPr>
          <w:rFonts w:asciiTheme="majorEastAsia" w:eastAsiaTheme="majorEastAsia" w:hAnsiTheme="majorEastAsia" w:hint="eastAsia"/>
          <w:sz w:val="28"/>
          <w:szCs w:val="28"/>
        </w:rPr>
        <w:t>做資格審查。</w:t>
      </w:r>
    </w:p>
    <w:p w14:paraId="5DB1C2F2" w14:textId="57ABEB18" w:rsidR="002C13FA" w:rsidRPr="00956DEF" w:rsidRDefault="00956DEF" w:rsidP="00C63AA1">
      <w:pPr>
        <w:spacing w:after="0" w:line="360" w:lineRule="auto"/>
        <w:ind w:left="0" w:rightChars="50" w:right="160" w:firstLine="0"/>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十、</w:t>
      </w:r>
      <w:r w:rsidR="0067493A" w:rsidRPr="00DE0B29">
        <w:rPr>
          <w:rFonts w:asciiTheme="majorEastAsia" w:eastAsiaTheme="majorEastAsia" w:hAnsiTheme="majorEastAsia"/>
          <w:color w:val="0000FF"/>
          <w:sz w:val="28"/>
          <w:szCs w:val="28"/>
        </w:rPr>
        <w:t>房屋所有權狀的持有人，或者租賃契約的承租人，是新生學童的外婆可以嗎？</w:t>
      </w:r>
    </w:p>
    <w:p w14:paraId="079095BC" w14:textId="77777777" w:rsidR="003B3F2A" w:rsidRPr="00DE0B29" w:rsidRDefault="003B3F2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答：可以。在</w:t>
      </w:r>
      <w:r w:rsidR="00E53048" w:rsidRPr="00DE0B29">
        <w:rPr>
          <w:rFonts w:asciiTheme="majorEastAsia" w:eastAsiaTheme="majorEastAsia" w:hAnsiTheme="majorEastAsia" w:hint="eastAsia"/>
          <w:sz w:val="28"/>
          <w:szCs w:val="28"/>
        </w:rPr>
        <w:t>林森</w:t>
      </w:r>
      <w:r w:rsidR="0067493A" w:rsidRPr="00DE0B29">
        <w:rPr>
          <w:rFonts w:asciiTheme="majorEastAsia" w:eastAsiaTheme="majorEastAsia" w:hAnsiTheme="majorEastAsia"/>
          <w:sz w:val="28"/>
          <w:szCs w:val="28"/>
        </w:rPr>
        <w:t>國小學區內的房子，其房屋所有權狀持有人（或租賃契約的承租人），只要是學童共同設籍的直系尊親屬任一人（父、母、祖父母、外祖父母</w:t>
      </w:r>
      <w:r w:rsidR="002C5DD6" w:rsidRPr="00DE0B29">
        <w:rPr>
          <w:rFonts w:asciiTheme="majorEastAsia" w:eastAsiaTheme="majorEastAsia" w:hAnsiTheme="majorEastAsia" w:hint="eastAsia"/>
          <w:sz w:val="28"/>
          <w:szCs w:val="28"/>
        </w:rPr>
        <w:t>）</w:t>
      </w:r>
      <w:r w:rsidR="0067493A" w:rsidRPr="00DE0B29">
        <w:rPr>
          <w:rFonts w:asciiTheme="majorEastAsia" w:eastAsiaTheme="majorEastAsia" w:hAnsiTheme="majorEastAsia"/>
          <w:sz w:val="28"/>
          <w:szCs w:val="28"/>
        </w:rPr>
        <w:t>或法定監護人皆可。但旁系親屬（叔、伯、阿姨等）則視同寄居戶，若確實有居住事實者，請填寫特殊狀況申請書及</w:t>
      </w:r>
      <w:r w:rsidRPr="00DE0B29">
        <w:rPr>
          <w:rFonts w:asciiTheme="majorEastAsia" w:eastAsiaTheme="majorEastAsia" w:hAnsiTheme="majorEastAsia"/>
          <w:sz w:val="28"/>
          <w:szCs w:val="28"/>
        </w:rPr>
        <w:t>繳交相關證明文件交由學校審查。</w:t>
      </w:r>
    </w:p>
    <w:p w14:paraId="50CCFC47" w14:textId="6B7C7A52" w:rsidR="002C13FA" w:rsidRPr="00DE0B29" w:rsidRDefault="00956DEF" w:rsidP="00956DEF">
      <w:pPr>
        <w:spacing w:after="0" w:line="360" w:lineRule="auto"/>
        <w:ind w:rightChars="50" w:right="160"/>
        <w:rPr>
          <w:rFonts w:asciiTheme="majorEastAsia" w:eastAsiaTheme="majorEastAsia" w:hAnsiTheme="majorEastAsia"/>
          <w:sz w:val="28"/>
          <w:szCs w:val="28"/>
        </w:rPr>
      </w:pPr>
      <w:r>
        <w:rPr>
          <w:rFonts w:asciiTheme="majorEastAsia" w:eastAsiaTheme="majorEastAsia" w:hAnsiTheme="majorEastAsia" w:hint="eastAsia"/>
          <w:color w:val="0000FF"/>
          <w:sz w:val="28"/>
          <w:szCs w:val="28"/>
        </w:rPr>
        <w:t>十一、</w:t>
      </w:r>
      <w:r w:rsidR="003051EE" w:rsidRPr="00DE0B29">
        <w:rPr>
          <w:rFonts w:asciiTheme="majorEastAsia" w:eastAsiaTheme="majorEastAsia" w:hAnsiTheme="majorEastAsia"/>
          <w:color w:val="0000FF"/>
          <w:sz w:val="28"/>
          <w:szCs w:val="28"/>
        </w:rPr>
        <w:t>新生學童目前有哥哥姊姊就讀</w:t>
      </w:r>
      <w:r w:rsidR="00E53048" w:rsidRPr="00DE0B29">
        <w:rPr>
          <w:rFonts w:asciiTheme="majorEastAsia" w:eastAsiaTheme="majorEastAsia" w:hAnsiTheme="majorEastAsia" w:hint="eastAsia"/>
          <w:color w:val="0000FF"/>
          <w:sz w:val="28"/>
          <w:szCs w:val="28"/>
        </w:rPr>
        <w:t>林森</w:t>
      </w:r>
      <w:r w:rsidR="003B3F2A" w:rsidRPr="00DE0B29">
        <w:rPr>
          <w:rFonts w:asciiTheme="majorEastAsia" w:eastAsiaTheme="majorEastAsia" w:hAnsiTheme="majorEastAsia"/>
          <w:color w:val="0000FF"/>
          <w:sz w:val="28"/>
          <w:szCs w:val="28"/>
        </w:rPr>
        <w:t>國小，是否可優先進入</w:t>
      </w:r>
      <w:r w:rsidR="00C96FB9">
        <w:rPr>
          <w:rFonts w:asciiTheme="majorEastAsia" w:eastAsiaTheme="majorEastAsia" w:hAnsiTheme="majorEastAsia" w:hint="eastAsia"/>
          <w:color w:val="0000FF"/>
          <w:sz w:val="28"/>
          <w:szCs w:val="28"/>
        </w:rPr>
        <w:t>林森</w:t>
      </w:r>
      <w:r w:rsidR="0067493A" w:rsidRPr="00DE0B29">
        <w:rPr>
          <w:rFonts w:asciiTheme="majorEastAsia" w:eastAsiaTheme="majorEastAsia" w:hAnsiTheme="majorEastAsia"/>
          <w:color w:val="0000FF"/>
          <w:sz w:val="28"/>
          <w:szCs w:val="28"/>
        </w:rPr>
        <w:t>國小就讀？必須具備哪些條件？</w:t>
      </w:r>
      <w:r w:rsidR="0067493A" w:rsidRPr="00DE0B29">
        <w:rPr>
          <w:rFonts w:asciiTheme="majorEastAsia" w:eastAsiaTheme="majorEastAsia" w:hAnsiTheme="majorEastAsia" w:cs="Times New Roman"/>
          <w:color w:val="0000FF"/>
          <w:sz w:val="28"/>
          <w:szCs w:val="28"/>
        </w:rPr>
        <w:t xml:space="preserve"> </w:t>
      </w:r>
    </w:p>
    <w:p w14:paraId="62F7055C" w14:textId="4E439193" w:rsidR="002C13FA"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答：新生要與兄姐及</w:t>
      </w:r>
      <w:r w:rsidR="00C96FB9">
        <w:rPr>
          <w:rFonts w:asciiTheme="majorEastAsia" w:eastAsiaTheme="majorEastAsia" w:hAnsiTheme="majorEastAsia" w:hint="eastAsia"/>
          <w:sz w:val="28"/>
          <w:szCs w:val="28"/>
        </w:rPr>
        <w:t>直系尊親屬或監護人</w:t>
      </w:r>
      <w:r w:rsidRPr="00DE0B29">
        <w:rPr>
          <w:rFonts w:asciiTheme="majorEastAsia" w:eastAsiaTheme="majorEastAsia" w:hAnsiTheme="majorEastAsia"/>
          <w:sz w:val="28"/>
          <w:szCs w:val="28"/>
        </w:rPr>
        <w:t>在本校學區內同一戶籍，請於資格審查日期帶相關證件親自到校辦理。</w:t>
      </w:r>
      <w:r w:rsidR="00C96FB9">
        <w:rPr>
          <w:rFonts w:asciiTheme="majorEastAsia" w:eastAsiaTheme="majorEastAsia" w:hAnsiTheme="majorEastAsia" w:hint="eastAsia"/>
          <w:sz w:val="28"/>
          <w:szCs w:val="28"/>
        </w:rPr>
        <w:t>如果直系尊親屬不與孩童同戶籍，請加寫專案申請書(附件一)</w:t>
      </w:r>
    </w:p>
    <w:p w14:paraId="7679F250" w14:textId="10AE6563" w:rsidR="002C13FA" w:rsidRPr="00DE0B29" w:rsidRDefault="00956DEF" w:rsidP="00956DEF">
      <w:pPr>
        <w:spacing w:after="0" w:line="360" w:lineRule="auto"/>
        <w:ind w:rightChars="50" w:right="160"/>
        <w:rPr>
          <w:rFonts w:asciiTheme="majorEastAsia" w:eastAsiaTheme="majorEastAsia" w:hAnsiTheme="majorEastAsia"/>
          <w:sz w:val="28"/>
          <w:szCs w:val="28"/>
        </w:rPr>
      </w:pPr>
      <w:r>
        <w:rPr>
          <w:rFonts w:asciiTheme="majorEastAsia" w:eastAsiaTheme="majorEastAsia" w:hAnsiTheme="majorEastAsia" w:hint="eastAsia"/>
          <w:color w:val="0000FF"/>
          <w:sz w:val="28"/>
          <w:szCs w:val="28"/>
        </w:rPr>
        <w:t>十二、</w:t>
      </w:r>
      <w:r w:rsidR="0067493A" w:rsidRPr="00DE0B29">
        <w:rPr>
          <w:rFonts w:asciiTheme="majorEastAsia" w:eastAsiaTheme="majorEastAsia" w:hAnsiTheme="majorEastAsia"/>
          <w:color w:val="0000FF"/>
          <w:sz w:val="28"/>
          <w:szCs w:val="28"/>
        </w:rPr>
        <w:t>房屋租賃契約可以不公證嗎？如果要公證應該去哪裡辦理？</w:t>
      </w:r>
    </w:p>
    <w:p w14:paraId="3F51D043" w14:textId="3DCAB052" w:rsidR="002C13FA" w:rsidRPr="00DE0B29" w:rsidRDefault="0067493A" w:rsidP="006A7FE5">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答：依照桃園市政府及本校實施學校規模總量管制作業辦法規定租賃契約一定要辦理公證手續才能採證。</w:t>
      </w:r>
      <w:r w:rsidRPr="00542B09">
        <w:rPr>
          <w:rFonts w:asciiTheme="majorEastAsia" w:eastAsiaTheme="majorEastAsia" w:hAnsiTheme="majorEastAsia"/>
          <w:color w:val="FF0000"/>
          <w:sz w:val="28"/>
          <w:szCs w:val="28"/>
        </w:rPr>
        <w:t>租賃契約公證，必須至地方法院公證處、或到地方法院所屬民間</w:t>
      </w:r>
      <w:r w:rsidR="001E410B" w:rsidRPr="00542B09">
        <w:rPr>
          <w:rFonts w:asciiTheme="majorEastAsia" w:eastAsiaTheme="majorEastAsia" w:hAnsiTheme="majorEastAsia"/>
          <w:color w:val="FF0000"/>
          <w:sz w:val="28"/>
          <w:szCs w:val="28"/>
        </w:rPr>
        <w:t>公證人事務所辦理。</w:t>
      </w:r>
      <w:r w:rsidR="00200E93" w:rsidRPr="00200E93">
        <w:rPr>
          <w:rFonts w:asciiTheme="majorEastAsia" w:eastAsiaTheme="majorEastAsia" w:hAnsiTheme="majorEastAsia" w:hint="eastAsia"/>
          <w:color w:val="FF0000"/>
          <w:sz w:val="28"/>
          <w:szCs w:val="28"/>
          <w:highlight w:val="yellow"/>
        </w:rPr>
        <w:t xml:space="preserve">( </w:t>
      </w:r>
      <w:r w:rsidR="00F52052">
        <w:rPr>
          <w:rFonts w:asciiTheme="majorEastAsia" w:eastAsiaTheme="majorEastAsia" w:hAnsiTheme="majorEastAsia" w:hint="eastAsia"/>
          <w:color w:val="FF0000"/>
          <w:sz w:val="28"/>
          <w:szCs w:val="28"/>
          <w:highlight w:val="yellow"/>
        </w:rPr>
        <w:t>可</w:t>
      </w:r>
      <w:r w:rsidR="006A7FE5">
        <w:rPr>
          <w:rFonts w:asciiTheme="majorEastAsia" w:eastAsiaTheme="majorEastAsia" w:hAnsiTheme="majorEastAsia" w:hint="eastAsia"/>
          <w:color w:val="FF0000"/>
          <w:sz w:val="28"/>
          <w:szCs w:val="28"/>
          <w:highlight w:val="yellow"/>
        </w:rPr>
        <w:t>至網上查詢</w:t>
      </w:r>
      <w:bookmarkStart w:id="0" w:name="_Hlk64714087"/>
      <w:r w:rsidR="006A7FE5">
        <w:rPr>
          <w:rFonts w:asciiTheme="majorEastAsia" w:eastAsiaTheme="majorEastAsia" w:hAnsiTheme="majorEastAsia" w:hint="eastAsia"/>
          <w:color w:val="FF0000"/>
          <w:sz w:val="28"/>
          <w:szCs w:val="28"/>
          <w:highlight w:val="yellow"/>
        </w:rPr>
        <w:t>法院委託民間公證人</w:t>
      </w:r>
      <w:bookmarkEnd w:id="0"/>
      <w:r w:rsidR="006A7FE5">
        <w:rPr>
          <w:rFonts w:asciiTheme="majorEastAsia" w:eastAsiaTheme="majorEastAsia" w:hAnsiTheme="majorEastAsia" w:hint="eastAsia"/>
          <w:color w:val="FF0000"/>
          <w:sz w:val="28"/>
          <w:szCs w:val="28"/>
          <w:highlight w:val="yellow"/>
        </w:rPr>
        <w:t>或學校提供之桃園市法院委託民間公證人供參</w:t>
      </w:r>
      <w:r w:rsidR="00D07719" w:rsidRPr="00D07719">
        <w:rPr>
          <w:rFonts w:asciiTheme="majorEastAsia" w:eastAsiaTheme="majorEastAsia" w:hAnsiTheme="majorEastAsia"/>
          <w:color w:val="FF0000"/>
          <w:sz w:val="28"/>
          <w:szCs w:val="28"/>
        </w:rPr>
        <w:t>https://notary.org.tw/%E6%B0%91%E9%96%93%E5%85%AC%E8%AD%89%E4%BA%BA/%E5%9C%B0%E6%96%B9%E6%B3%95%E9%99%A2%E6%89%80%E5%B1%AC%E6%B0%91%E9%96%93%E5%85%AC%E8%AD%89%E4%BA%BA%E5%90%8D%E5%86%8A/</w:t>
      </w:r>
      <w:r w:rsidR="006A7FE5">
        <w:rPr>
          <w:rFonts w:asciiTheme="majorEastAsia" w:eastAsiaTheme="majorEastAsia" w:hAnsiTheme="majorEastAsia" w:hint="eastAsia"/>
          <w:color w:val="FF0000"/>
          <w:sz w:val="28"/>
          <w:szCs w:val="28"/>
          <w:highlight w:val="yellow"/>
        </w:rPr>
        <w:t>)</w:t>
      </w:r>
    </w:p>
    <w:p w14:paraId="40AF7514" w14:textId="210DAF79" w:rsidR="002C13FA" w:rsidRPr="00DE0B29" w:rsidRDefault="00956DEF" w:rsidP="00956DEF">
      <w:pPr>
        <w:spacing w:after="0" w:line="360" w:lineRule="auto"/>
        <w:ind w:rightChars="50" w:right="160"/>
        <w:rPr>
          <w:rFonts w:asciiTheme="majorEastAsia" w:eastAsiaTheme="majorEastAsia" w:hAnsiTheme="majorEastAsia"/>
          <w:sz w:val="28"/>
          <w:szCs w:val="28"/>
        </w:rPr>
      </w:pPr>
      <w:r>
        <w:rPr>
          <w:rFonts w:asciiTheme="majorEastAsia" w:eastAsiaTheme="majorEastAsia" w:hAnsiTheme="majorEastAsia" w:hint="eastAsia"/>
          <w:color w:val="0000FF"/>
          <w:sz w:val="28"/>
          <w:szCs w:val="28"/>
        </w:rPr>
        <w:t>十三、</w:t>
      </w:r>
      <w:r w:rsidR="0067493A" w:rsidRPr="00DE0B29">
        <w:rPr>
          <w:rFonts w:asciiTheme="majorEastAsia" w:eastAsiaTheme="majorEastAsia" w:hAnsiTheme="majorEastAsia"/>
          <w:color w:val="0000FF"/>
          <w:sz w:val="28"/>
          <w:szCs w:val="28"/>
        </w:rPr>
        <w:t>房屋租期或所有權狀取得時間的先後是否影響分發的先後順序？</w:t>
      </w:r>
      <w:r w:rsidR="0067493A" w:rsidRPr="00DE0B29">
        <w:rPr>
          <w:rFonts w:asciiTheme="majorEastAsia" w:eastAsiaTheme="majorEastAsia" w:hAnsiTheme="majorEastAsia" w:cs="Times New Roman"/>
          <w:color w:val="0000FF"/>
          <w:sz w:val="28"/>
          <w:szCs w:val="28"/>
        </w:rPr>
        <w:t xml:space="preserve"> </w:t>
      </w:r>
    </w:p>
    <w:p w14:paraId="262B58D5" w14:textId="77777777" w:rsidR="002C13FA"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lastRenderedPageBreak/>
        <w:t>答：若新生人數超過本校欲招收的學生數，才進行設籍時間長短的比較。學童有居住事實而且設籍時間越長的，錄取序號越前面。而非以租屋日期的先後或所有權狀取得</w:t>
      </w:r>
      <w:r w:rsidR="00D0641F" w:rsidRPr="00DE0B29">
        <w:rPr>
          <w:rFonts w:asciiTheme="majorEastAsia" w:eastAsiaTheme="majorEastAsia" w:hAnsiTheme="majorEastAsia"/>
          <w:sz w:val="28"/>
          <w:szCs w:val="28"/>
        </w:rPr>
        <w:t>的時間來比較</w:t>
      </w:r>
    </w:p>
    <w:p w14:paraId="5439C297" w14:textId="1687429B" w:rsidR="001E410B" w:rsidRPr="00DE0B29" w:rsidRDefault="00956DEF" w:rsidP="00956DEF">
      <w:pPr>
        <w:spacing w:after="0" w:line="360" w:lineRule="auto"/>
        <w:ind w:rightChars="50" w:right="160"/>
        <w:rPr>
          <w:rFonts w:asciiTheme="majorEastAsia" w:eastAsiaTheme="majorEastAsia" w:hAnsiTheme="majorEastAsia"/>
          <w:sz w:val="28"/>
          <w:szCs w:val="28"/>
        </w:rPr>
      </w:pPr>
      <w:r>
        <w:rPr>
          <w:rFonts w:asciiTheme="majorEastAsia" w:eastAsiaTheme="majorEastAsia" w:hAnsiTheme="majorEastAsia" w:hint="eastAsia"/>
          <w:color w:val="0000FF"/>
          <w:sz w:val="28"/>
          <w:szCs w:val="28"/>
        </w:rPr>
        <w:t>十四、</w:t>
      </w:r>
      <w:r w:rsidR="001E410B" w:rsidRPr="00DE0B29">
        <w:rPr>
          <w:rFonts w:asciiTheme="majorEastAsia" w:eastAsiaTheme="majorEastAsia" w:hAnsiTheme="majorEastAsia"/>
          <w:color w:val="0000FF"/>
          <w:sz w:val="28"/>
          <w:szCs w:val="28"/>
        </w:rPr>
        <w:t>什麼時候才可以確定孩子是否能進入</w:t>
      </w:r>
      <w:r w:rsidR="00C96FB9">
        <w:rPr>
          <w:rFonts w:asciiTheme="majorEastAsia" w:eastAsiaTheme="majorEastAsia" w:hAnsiTheme="majorEastAsia" w:hint="eastAsia"/>
          <w:color w:val="0000FF"/>
          <w:sz w:val="28"/>
          <w:szCs w:val="28"/>
        </w:rPr>
        <w:t>林森國小</w:t>
      </w:r>
      <w:r w:rsidR="0067493A" w:rsidRPr="00DE0B29">
        <w:rPr>
          <w:rFonts w:asciiTheme="majorEastAsia" w:eastAsiaTheme="majorEastAsia" w:hAnsiTheme="majorEastAsia"/>
          <w:color w:val="0000FF"/>
          <w:sz w:val="28"/>
          <w:szCs w:val="28"/>
        </w:rPr>
        <w:t>就讀？</w:t>
      </w:r>
      <w:r w:rsidR="0067493A" w:rsidRPr="00DE0B29">
        <w:rPr>
          <w:rFonts w:asciiTheme="majorEastAsia" w:eastAsiaTheme="majorEastAsia" w:hAnsiTheme="majorEastAsia" w:cs="Times New Roman"/>
          <w:color w:val="0000FF"/>
          <w:sz w:val="28"/>
          <w:szCs w:val="28"/>
        </w:rPr>
        <w:t xml:space="preserve"> </w:t>
      </w:r>
      <w:r w:rsidR="0067493A" w:rsidRPr="00DE0B29">
        <w:rPr>
          <w:rFonts w:asciiTheme="majorEastAsia" w:eastAsiaTheme="majorEastAsia" w:hAnsiTheme="majorEastAsia"/>
          <w:sz w:val="28"/>
          <w:szCs w:val="28"/>
        </w:rPr>
        <w:t xml:space="preserve">  </w:t>
      </w:r>
    </w:p>
    <w:p w14:paraId="46EB0242" w14:textId="4BDE0AFD" w:rsidR="002C13FA"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答：預計在</w:t>
      </w:r>
      <w:r w:rsidRPr="00DE0B29">
        <w:rPr>
          <w:rFonts w:asciiTheme="majorEastAsia" w:eastAsiaTheme="majorEastAsia" w:hAnsiTheme="majorEastAsia"/>
          <w:color w:val="FF0000"/>
          <w:sz w:val="28"/>
          <w:szCs w:val="28"/>
          <w:u w:val="single" w:color="FF0000"/>
        </w:rPr>
        <w:t>1</w:t>
      </w:r>
      <w:r w:rsidR="00956DEF">
        <w:rPr>
          <w:rFonts w:asciiTheme="majorEastAsia" w:eastAsiaTheme="majorEastAsia" w:hAnsiTheme="majorEastAsia" w:hint="eastAsia"/>
          <w:color w:val="FF0000"/>
          <w:sz w:val="28"/>
          <w:szCs w:val="28"/>
          <w:u w:val="single" w:color="FF0000"/>
        </w:rPr>
        <w:t>10</w:t>
      </w:r>
      <w:r w:rsidRPr="00DE0B29">
        <w:rPr>
          <w:rFonts w:asciiTheme="majorEastAsia" w:eastAsiaTheme="majorEastAsia" w:hAnsiTheme="majorEastAsia"/>
          <w:color w:val="FF0000"/>
          <w:sz w:val="28"/>
          <w:szCs w:val="28"/>
          <w:u w:val="single" w:color="FF0000"/>
        </w:rPr>
        <w:t>年4月</w:t>
      </w:r>
      <w:r w:rsidR="00B72EBE">
        <w:rPr>
          <w:rFonts w:asciiTheme="majorEastAsia" w:eastAsiaTheme="majorEastAsia" w:hAnsiTheme="majorEastAsia" w:hint="eastAsia"/>
          <w:color w:val="FF0000"/>
          <w:sz w:val="28"/>
          <w:szCs w:val="28"/>
          <w:u w:val="single" w:color="FF0000"/>
        </w:rPr>
        <w:t>10</w:t>
      </w:r>
      <w:r w:rsidRPr="00DE0B29">
        <w:rPr>
          <w:rFonts w:asciiTheme="majorEastAsia" w:eastAsiaTheme="majorEastAsia" w:hAnsiTheme="majorEastAsia"/>
          <w:color w:val="FF0000"/>
          <w:sz w:val="28"/>
          <w:szCs w:val="28"/>
          <w:u w:val="single" w:color="FF0000"/>
        </w:rPr>
        <w:t>日</w:t>
      </w:r>
      <w:r w:rsidR="00C96FB9">
        <w:rPr>
          <w:rFonts w:asciiTheme="majorEastAsia" w:eastAsiaTheme="majorEastAsia" w:hAnsiTheme="majorEastAsia" w:hint="eastAsia"/>
          <w:color w:val="FF0000"/>
          <w:sz w:val="28"/>
          <w:szCs w:val="28"/>
          <w:u w:val="single" w:color="FF0000"/>
        </w:rPr>
        <w:t>16:00前</w:t>
      </w:r>
      <w:r w:rsidRPr="00DE0B29">
        <w:rPr>
          <w:rFonts w:asciiTheme="majorEastAsia" w:eastAsiaTheme="majorEastAsia" w:hAnsiTheme="majorEastAsia"/>
          <w:sz w:val="28"/>
          <w:szCs w:val="28"/>
        </w:rPr>
        <w:t>會在網頁</w:t>
      </w:r>
      <w:r w:rsidR="00C96FB9">
        <w:rPr>
          <w:rFonts w:asciiTheme="majorEastAsia" w:eastAsiaTheme="majorEastAsia" w:hAnsiTheme="majorEastAsia" w:hint="eastAsia"/>
          <w:sz w:val="28"/>
          <w:szCs w:val="28"/>
        </w:rPr>
        <w:t>最新消息</w:t>
      </w:r>
      <w:r w:rsidRPr="00DE0B29">
        <w:rPr>
          <w:rFonts w:asciiTheme="majorEastAsia" w:eastAsiaTheme="majorEastAsia" w:hAnsiTheme="majorEastAsia"/>
          <w:sz w:val="28"/>
          <w:szCs w:val="28"/>
        </w:rPr>
        <w:t>公告錄取名單</w:t>
      </w:r>
      <w:r w:rsidR="006F7574" w:rsidRPr="00DE0B29">
        <w:rPr>
          <w:rFonts w:asciiTheme="majorEastAsia" w:eastAsiaTheme="majorEastAsia" w:hAnsiTheme="majorEastAsia" w:hint="eastAsia"/>
          <w:sz w:val="28"/>
          <w:szCs w:val="28"/>
        </w:rPr>
        <w:t>，</w:t>
      </w:r>
      <w:r w:rsidR="00C96FB9">
        <w:rPr>
          <w:rFonts w:asciiTheme="majorEastAsia" w:eastAsiaTheme="majorEastAsia" w:hAnsiTheme="majorEastAsia" w:hint="eastAsia"/>
          <w:sz w:val="28"/>
          <w:szCs w:val="28"/>
        </w:rPr>
        <w:t>錄取的將寄送錄取通知單，未錄取的也會寄送轉介通知單，請於</w:t>
      </w:r>
      <w:r w:rsidR="00C96FB9">
        <w:rPr>
          <w:rFonts w:asciiTheme="majorEastAsia" w:eastAsiaTheme="majorEastAsia" w:hAnsiTheme="majorEastAsia" w:hint="eastAsia"/>
          <w:color w:val="FF0000"/>
          <w:sz w:val="28"/>
          <w:szCs w:val="28"/>
        </w:rPr>
        <w:t>4</w:t>
      </w:r>
      <w:r w:rsidR="00C96FB9" w:rsidRPr="00DE0B29">
        <w:rPr>
          <w:rFonts w:asciiTheme="majorEastAsia" w:eastAsiaTheme="majorEastAsia" w:hAnsiTheme="majorEastAsia"/>
          <w:color w:val="FF0000"/>
          <w:sz w:val="28"/>
          <w:szCs w:val="28"/>
        </w:rPr>
        <w:t>月</w:t>
      </w:r>
      <w:r w:rsidR="00C96FB9">
        <w:rPr>
          <w:rFonts w:asciiTheme="majorEastAsia" w:eastAsiaTheme="majorEastAsia" w:hAnsiTheme="majorEastAsia" w:hint="eastAsia"/>
          <w:color w:val="FF0000"/>
          <w:sz w:val="28"/>
          <w:szCs w:val="28"/>
        </w:rPr>
        <w:t>1</w:t>
      </w:r>
      <w:r w:rsidR="00B72EBE">
        <w:rPr>
          <w:rFonts w:asciiTheme="majorEastAsia" w:eastAsiaTheme="majorEastAsia" w:hAnsiTheme="majorEastAsia" w:hint="eastAsia"/>
          <w:color w:val="FF0000"/>
          <w:sz w:val="28"/>
          <w:szCs w:val="28"/>
        </w:rPr>
        <w:t>6</w:t>
      </w:r>
      <w:r w:rsidR="00C96FB9" w:rsidRPr="00DE0B29">
        <w:rPr>
          <w:rFonts w:asciiTheme="majorEastAsia" w:eastAsiaTheme="majorEastAsia" w:hAnsiTheme="majorEastAsia"/>
          <w:color w:val="FF0000"/>
          <w:sz w:val="28"/>
          <w:szCs w:val="28"/>
        </w:rPr>
        <w:t>日</w:t>
      </w:r>
      <w:r w:rsidR="00C96FB9" w:rsidRPr="00DE0B29">
        <w:rPr>
          <w:rFonts w:asciiTheme="majorEastAsia" w:eastAsiaTheme="majorEastAsia" w:hAnsiTheme="majorEastAsia" w:hint="eastAsia"/>
          <w:color w:val="FF0000"/>
          <w:sz w:val="28"/>
          <w:szCs w:val="28"/>
        </w:rPr>
        <w:t>（五）９</w:t>
      </w:r>
      <w:r w:rsidR="00C96FB9" w:rsidRPr="00DE0B29">
        <w:rPr>
          <w:rFonts w:asciiTheme="majorEastAsia" w:eastAsiaTheme="majorEastAsia" w:hAnsiTheme="majorEastAsia"/>
          <w:color w:val="FF0000"/>
          <w:sz w:val="28"/>
          <w:szCs w:val="28"/>
        </w:rPr>
        <w:t>：</w:t>
      </w:r>
      <w:r w:rsidR="00C96FB9" w:rsidRPr="00DE0B29">
        <w:rPr>
          <w:rFonts w:asciiTheme="majorEastAsia" w:eastAsiaTheme="majorEastAsia" w:hAnsiTheme="majorEastAsia" w:hint="eastAsia"/>
          <w:color w:val="FF0000"/>
          <w:sz w:val="28"/>
          <w:szCs w:val="28"/>
        </w:rPr>
        <w:t>００</w:t>
      </w:r>
      <w:r w:rsidR="00C96FB9" w:rsidRPr="00DE0B29">
        <w:rPr>
          <w:rFonts w:asciiTheme="majorEastAsia" w:eastAsiaTheme="majorEastAsia" w:hAnsiTheme="majorEastAsia"/>
          <w:color w:val="FF0000"/>
          <w:sz w:val="28"/>
          <w:szCs w:val="28"/>
        </w:rPr>
        <w:t>~15：00</w:t>
      </w:r>
      <w:r w:rsidR="00C96FB9" w:rsidRPr="00DE0B29">
        <w:rPr>
          <w:rFonts w:asciiTheme="majorEastAsia" w:eastAsiaTheme="majorEastAsia" w:hAnsiTheme="majorEastAsia" w:hint="eastAsia"/>
          <w:color w:val="FF0000"/>
          <w:sz w:val="28"/>
          <w:szCs w:val="28"/>
        </w:rPr>
        <w:t>以及</w:t>
      </w:r>
      <w:r w:rsidR="00C96FB9">
        <w:rPr>
          <w:rFonts w:asciiTheme="majorEastAsia" w:eastAsiaTheme="majorEastAsia" w:hAnsiTheme="majorEastAsia" w:hint="eastAsia"/>
          <w:color w:val="FF0000"/>
          <w:sz w:val="28"/>
          <w:szCs w:val="28"/>
        </w:rPr>
        <w:t>4</w:t>
      </w:r>
      <w:r w:rsidR="00C96FB9" w:rsidRPr="00DE0B29">
        <w:rPr>
          <w:rFonts w:asciiTheme="majorEastAsia" w:eastAsiaTheme="majorEastAsia" w:hAnsiTheme="majorEastAsia" w:hint="eastAsia"/>
          <w:color w:val="FF0000"/>
          <w:sz w:val="28"/>
          <w:szCs w:val="28"/>
        </w:rPr>
        <w:t>月</w:t>
      </w:r>
      <w:r w:rsidR="00B72EBE">
        <w:rPr>
          <w:rFonts w:asciiTheme="majorEastAsia" w:eastAsiaTheme="majorEastAsia" w:hAnsiTheme="majorEastAsia" w:hint="eastAsia"/>
          <w:color w:val="FF0000"/>
          <w:sz w:val="28"/>
          <w:szCs w:val="28"/>
        </w:rPr>
        <w:t>17</w:t>
      </w:r>
      <w:r w:rsidR="00C96FB9" w:rsidRPr="00DE0B29">
        <w:rPr>
          <w:rFonts w:asciiTheme="majorEastAsia" w:eastAsiaTheme="majorEastAsia" w:hAnsiTheme="majorEastAsia" w:hint="eastAsia"/>
          <w:color w:val="FF0000"/>
          <w:sz w:val="28"/>
          <w:szCs w:val="28"/>
        </w:rPr>
        <w:t>日（六）９：００～１２：００到本校二樓會議室</w:t>
      </w:r>
      <w:r w:rsidR="00C96FB9" w:rsidRPr="00DE0B29">
        <w:rPr>
          <w:rFonts w:asciiTheme="majorEastAsia" w:eastAsiaTheme="majorEastAsia" w:hAnsiTheme="majorEastAsia"/>
          <w:sz w:val="28"/>
          <w:szCs w:val="28"/>
        </w:rPr>
        <w:t>辦理新生入學</w:t>
      </w:r>
      <w:r w:rsidR="00C96FB9">
        <w:rPr>
          <w:rFonts w:asciiTheme="majorEastAsia" w:eastAsiaTheme="majorEastAsia" w:hAnsiTheme="majorEastAsia" w:hint="eastAsia"/>
          <w:sz w:val="28"/>
          <w:szCs w:val="28"/>
        </w:rPr>
        <w:t>報到及超額轉介事宜。</w:t>
      </w:r>
    </w:p>
    <w:p w14:paraId="0A6252D6" w14:textId="04A244D7" w:rsidR="002C13FA" w:rsidRPr="00DE0B29" w:rsidRDefault="001E410B"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olor w:val="0000FF"/>
          <w:sz w:val="28"/>
          <w:szCs w:val="28"/>
        </w:rPr>
        <w:t>十五、若新生無法錄取</w:t>
      </w:r>
      <w:r w:rsidR="00EF3F68">
        <w:rPr>
          <w:rFonts w:asciiTheme="majorEastAsia" w:eastAsiaTheme="majorEastAsia" w:hAnsiTheme="majorEastAsia" w:hint="eastAsia"/>
          <w:color w:val="0000FF"/>
          <w:sz w:val="28"/>
          <w:szCs w:val="28"/>
        </w:rPr>
        <w:t>林森</w:t>
      </w:r>
      <w:r w:rsidR="0067493A" w:rsidRPr="00DE0B29">
        <w:rPr>
          <w:rFonts w:asciiTheme="majorEastAsia" w:eastAsiaTheme="majorEastAsia" w:hAnsiTheme="majorEastAsia"/>
          <w:color w:val="0000FF"/>
          <w:sz w:val="28"/>
          <w:szCs w:val="28"/>
        </w:rPr>
        <w:t xml:space="preserve">，將如何安排就學？ </w:t>
      </w:r>
    </w:p>
    <w:p w14:paraId="79108985" w14:textId="460EE282" w:rsidR="001E410B"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答：未錄取學童依其家長意願，協助轉介至鄰近學校就讀。(本校經召開協調會議並函報桃園市政府核准後，額滿新生轉介至鄰近學校</w:t>
      </w:r>
      <w:r w:rsidR="00EF3F68" w:rsidRPr="00EF3F68">
        <w:rPr>
          <w:rFonts w:asciiTheme="majorEastAsia" w:eastAsiaTheme="majorEastAsia" w:hAnsiTheme="majorEastAsia" w:hint="eastAsia"/>
          <w:color w:val="FF0000"/>
          <w:sz w:val="28"/>
          <w:szCs w:val="28"/>
        </w:rPr>
        <w:t>信義</w:t>
      </w:r>
      <w:r w:rsidR="003D64E0" w:rsidRPr="00EF3F68">
        <w:rPr>
          <w:rFonts w:asciiTheme="majorEastAsia" w:eastAsiaTheme="majorEastAsia" w:hAnsiTheme="majorEastAsia"/>
          <w:color w:val="FF0000"/>
          <w:sz w:val="28"/>
          <w:szCs w:val="28"/>
        </w:rPr>
        <w:t>國</w:t>
      </w:r>
      <w:r w:rsidR="003D64E0" w:rsidRPr="00DE0B29">
        <w:rPr>
          <w:rFonts w:asciiTheme="majorEastAsia" w:eastAsiaTheme="majorEastAsia" w:hAnsiTheme="majorEastAsia"/>
          <w:color w:val="FF0000"/>
          <w:sz w:val="28"/>
          <w:szCs w:val="28"/>
        </w:rPr>
        <w:t>小、</w:t>
      </w:r>
      <w:r w:rsidR="00EF3F68">
        <w:rPr>
          <w:rFonts w:asciiTheme="majorEastAsia" w:eastAsiaTheme="majorEastAsia" w:hAnsiTheme="majorEastAsia" w:hint="eastAsia"/>
          <w:color w:val="FF0000"/>
          <w:sz w:val="28"/>
          <w:szCs w:val="28"/>
        </w:rPr>
        <w:t>中壢</w:t>
      </w:r>
      <w:r w:rsidR="00230362" w:rsidRPr="00DE0B29">
        <w:rPr>
          <w:rFonts w:asciiTheme="majorEastAsia" w:eastAsiaTheme="majorEastAsia" w:hAnsiTheme="majorEastAsia"/>
          <w:color w:val="FF0000"/>
          <w:sz w:val="28"/>
          <w:szCs w:val="28"/>
        </w:rPr>
        <w:t>國小、</w:t>
      </w:r>
      <w:r w:rsidR="00EF3F68">
        <w:rPr>
          <w:rFonts w:asciiTheme="majorEastAsia" w:eastAsiaTheme="majorEastAsia" w:hAnsiTheme="majorEastAsia" w:hint="eastAsia"/>
          <w:color w:val="FF0000"/>
          <w:sz w:val="28"/>
          <w:szCs w:val="28"/>
        </w:rPr>
        <w:t>龍岡</w:t>
      </w:r>
      <w:r w:rsidR="00230362" w:rsidRPr="00DE0B29">
        <w:rPr>
          <w:rFonts w:asciiTheme="majorEastAsia" w:eastAsiaTheme="majorEastAsia" w:hAnsiTheme="majorEastAsia"/>
          <w:color w:val="FF0000"/>
          <w:sz w:val="28"/>
          <w:szCs w:val="28"/>
        </w:rPr>
        <w:t>國小、</w:t>
      </w:r>
      <w:r w:rsidR="00EF3F68">
        <w:rPr>
          <w:rFonts w:asciiTheme="majorEastAsia" w:eastAsiaTheme="majorEastAsia" w:hAnsiTheme="majorEastAsia" w:hint="eastAsia"/>
          <w:color w:val="FF0000"/>
          <w:sz w:val="28"/>
          <w:szCs w:val="28"/>
        </w:rPr>
        <w:t>北勢</w:t>
      </w:r>
      <w:r w:rsidR="00D0641F" w:rsidRPr="00DE0B29">
        <w:rPr>
          <w:rFonts w:asciiTheme="majorEastAsia" w:eastAsiaTheme="majorEastAsia" w:hAnsiTheme="majorEastAsia" w:hint="eastAsia"/>
          <w:color w:val="FF0000"/>
          <w:sz w:val="28"/>
          <w:szCs w:val="28"/>
        </w:rPr>
        <w:t>國小、</w:t>
      </w:r>
      <w:r w:rsidR="00EF3F68">
        <w:rPr>
          <w:rFonts w:asciiTheme="majorEastAsia" w:eastAsiaTheme="majorEastAsia" w:hAnsiTheme="majorEastAsia" w:hint="eastAsia"/>
          <w:color w:val="FF0000"/>
          <w:sz w:val="28"/>
          <w:szCs w:val="28"/>
        </w:rPr>
        <w:t>新勢</w:t>
      </w:r>
      <w:r w:rsidR="00230362" w:rsidRPr="00DE0B29">
        <w:rPr>
          <w:rFonts w:asciiTheme="majorEastAsia" w:eastAsiaTheme="majorEastAsia" w:hAnsiTheme="majorEastAsia"/>
          <w:color w:val="FF0000"/>
          <w:sz w:val="28"/>
          <w:szCs w:val="28"/>
        </w:rPr>
        <w:t>國小、</w:t>
      </w:r>
      <w:r w:rsidR="00EF3F68">
        <w:rPr>
          <w:rFonts w:asciiTheme="majorEastAsia" w:eastAsiaTheme="majorEastAsia" w:hAnsiTheme="majorEastAsia" w:hint="eastAsia"/>
          <w:color w:val="FF0000"/>
          <w:sz w:val="28"/>
          <w:szCs w:val="28"/>
        </w:rPr>
        <w:t>新街</w:t>
      </w:r>
      <w:r w:rsidR="00D0641F" w:rsidRPr="00DE0B29">
        <w:rPr>
          <w:rFonts w:asciiTheme="majorEastAsia" w:eastAsiaTheme="majorEastAsia" w:hAnsiTheme="majorEastAsia" w:hint="eastAsia"/>
          <w:color w:val="FF0000"/>
          <w:sz w:val="28"/>
          <w:szCs w:val="28"/>
        </w:rPr>
        <w:t>國小、</w:t>
      </w:r>
      <w:r w:rsidR="00EF3F68">
        <w:rPr>
          <w:rFonts w:asciiTheme="majorEastAsia" w:eastAsiaTheme="majorEastAsia" w:hAnsiTheme="majorEastAsia" w:hint="eastAsia"/>
          <w:color w:val="FF0000"/>
          <w:sz w:val="28"/>
          <w:szCs w:val="28"/>
        </w:rPr>
        <w:t>新榮</w:t>
      </w:r>
      <w:r w:rsidRPr="00DE0B29">
        <w:rPr>
          <w:rFonts w:asciiTheme="majorEastAsia" w:eastAsiaTheme="majorEastAsia" w:hAnsiTheme="majorEastAsia"/>
          <w:color w:val="FF0000"/>
          <w:sz w:val="28"/>
          <w:szCs w:val="28"/>
        </w:rPr>
        <w:t>國小</w:t>
      </w:r>
      <w:r w:rsidRPr="00DE0B29">
        <w:rPr>
          <w:rFonts w:asciiTheme="majorEastAsia" w:eastAsiaTheme="majorEastAsia" w:hAnsiTheme="majorEastAsia"/>
          <w:sz w:val="28"/>
          <w:szCs w:val="28"/>
        </w:rPr>
        <w:t>就讀，得不受學區限制，</w:t>
      </w:r>
      <w:r w:rsidR="00EF3F68">
        <w:rPr>
          <w:rFonts w:asciiTheme="majorEastAsia" w:eastAsiaTheme="majorEastAsia" w:hAnsiTheme="majorEastAsia" w:hint="eastAsia"/>
          <w:sz w:val="28"/>
          <w:szCs w:val="28"/>
        </w:rPr>
        <w:t>待學校與</w:t>
      </w:r>
      <w:r w:rsidRPr="00DE0B29">
        <w:rPr>
          <w:rFonts w:asciiTheme="majorEastAsia" w:eastAsiaTheme="majorEastAsia" w:hAnsiTheme="majorEastAsia"/>
          <w:sz w:val="28"/>
          <w:szCs w:val="28"/>
        </w:rPr>
        <w:t>鄰近受轉介學校</w:t>
      </w:r>
      <w:r w:rsidR="00EF3F68">
        <w:rPr>
          <w:rFonts w:asciiTheme="majorEastAsia" w:eastAsiaTheme="majorEastAsia" w:hAnsiTheme="majorEastAsia" w:hint="eastAsia"/>
          <w:sz w:val="28"/>
          <w:szCs w:val="28"/>
        </w:rPr>
        <w:t>聯絡後，持轉介單及相關資料到轉介學校</w:t>
      </w:r>
      <w:r w:rsidRPr="00DE0B29">
        <w:rPr>
          <w:rFonts w:asciiTheme="majorEastAsia" w:eastAsiaTheme="majorEastAsia" w:hAnsiTheme="majorEastAsia"/>
          <w:sz w:val="28"/>
          <w:szCs w:val="28"/>
        </w:rPr>
        <w:t xml:space="preserve">不得拒收。) </w:t>
      </w:r>
    </w:p>
    <w:p w14:paraId="0A78B2D9" w14:textId="77777777" w:rsidR="001E410B" w:rsidRPr="00DE0B29" w:rsidRDefault="006F7574"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hint="eastAsia"/>
          <w:color w:val="0000FF"/>
          <w:sz w:val="28"/>
          <w:szCs w:val="28"/>
        </w:rPr>
        <w:t>十六、</w:t>
      </w:r>
      <w:r w:rsidR="0067493A" w:rsidRPr="00DE0B29">
        <w:rPr>
          <w:rFonts w:asciiTheme="majorEastAsia" w:eastAsiaTheme="majorEastAsia" w:hAnsiTheme="majorEastAsia"/>
          <w:color w:val="0000FF"/>
          <w:sz w:val="28"/>
          <w:szCs w:val="28"/>
        </w:rPr>
        <w:t>新生資格審查應該準備哪些證明文件？</w:t>
      </w:r>
      <w:r w:rsidR="0067493A" w:rsidRPr="00DE0B29">
        <w:rPr>
          <w:rFonts w:asciiTheme="majorEastAsia" w:eastAsiaTheme="majorEastAsia" w:hAnsiTheme="majorEastAsia" w:cs="Times New Roman"/>
          <w:color w:val="0000FF"/>
          <w:sz w:val="28"/>
          <w:szCs w:val="28"/>
        </w:rPr>
        <w:t xml:space="preserve"> </w:t>
      </w:r>
      <w:r w:rsidR="0067493A" w:rsidRPr="00DE0B29">
        <w:rPr>
          <w:rFonts w:asciiTheme="majorEastAsia" w:eastAsiaTheme="majorEastAsia" w:hAnsiTheme="majorEastAsia" w:cs="Times New Roman"/>
          <w:sz w:val="28"/>
          <w:szCs w:val="28"/>
        </w:rPr>
        <w:t xml:space="preserve">   </w:t>
      </w:r>
    </w:p>
    <w:p w14:paraId="5371E84D" w14:textId="2883D96B" w:rsidR="002C13FA"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w:t>
      </w:r>
      <w:r w:rsidR="0009770E">
        <w:rPr>
          <w:rFonts w:asciiTheme="majorEastAsia" w:eastAsiaTheme="majorEastAsia" w:hAnsiTheme="majorEastAsia" w:hint="eastAsia"/>
          <w:sz w:val="28"/>
          <w:szCs w:val="28"/>
        </w:rPr>
        <w:t>(1)</w:t>
      </w:r>
      <w:r w:rsidRPr="00DE0B29">
        <w:rPr>
          <w:rFonts w:asciiTheme="majorEastAsia" w:eastAsiaTheme="majorEastAsia" w:hAnsiTheme="majorEastAsia"/>
          <w:sz w:val="28"/>
          <w:szCs w:val="28"/>
        </w:rPr>
        <w:t>新生資格審查表</w:t>
      </w:r>
      <w:r w:rsidRPr="00DE0B29">
        <w:rPr>
          <w:rFonts w:asciiTheme="majorEastAsia" w:eastAsiaTheme="majorEastAsia" w:hAnsiTheme="majorEastAsia" w:cs="Times New Roman"/>
          <w:sz w:val="28"/>
          <w:szCs w:val="28"/>
        </w:rPr>
        <w:t xml:space="preserve"> </w:t>
      </w:r>
    </w:p>
    <w:p w14:paraId="53E9B806" w14:textId="6A70774E" w:rsidR="002C13FA" w:rsidRPr="00DE0B29" w:rsidRDefault="0009770E" w:rsidP="0009770E">
      <w:pPr>
        <w:spacing w:after="0" w:line="360" w:lineRule="auto"/>
        <w:ind w:rightChars="50" w:right="1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(2)</w:t>
      </w:r>
      <w:r w:rsidR="0067493A" w:rsidRPr="00DE0B29">
        <w:rPr>
          <w:rFonts w:asciiTheme="majorEastAsia" w:eastAsiaTheme="majorEastAsia" w:hAnsiTheme="majorEastAsia"/>
          <w:sz w:val="28"/>
          <w:szCs w:val="28"/>
        </w:rPr>
        <w:t>戶口名簿正本及影本一份</w:t>
      </w:r>
      <w:r w:rsidR="00C70A36">
        <w:rPr>
          <w:rFonts w:asciiTheme="majorEastAsia" w:eastAsiaTheme="majorEastAsia" w:hAnsiTheme="majorEastAsia" w:hint="eastAsia"/>
          <w:sz w:val="28"/>
          <w:szCs w:val="28"/>
        </w:rPr>
        <w:t>(</w:t>
      </w:r>
      <w:bookmarkStart w:id="1" w:name="_GoBack"/>
      <w:r w:rsidR="00C70A36" w:rsidRPr="00C70A36">
        <w:rPr>
          <w:rFonts w:asciiTheme="majorEastAsia" w:eastAsiaTheme="majorEastAsia" w:hAnsiTheme="majorEastAsia" w:hint="eastAsia"/>
          <w:color w:val="FF0000"/>
          <w:sz w:val="28"/>
          <w:szCs w:val="28"/>
        </w:rPr>
        <w:t>需詳細記事</w:t>
      </w:r>
      <w:bookmarkEnd w:id="1"/>
      <w:r w:rsidR="00C70A36">
        <w:rPr>
          <w:rFonts w:asciiTheme="majorEastAsia" w:eastAsiaTheme="majorEastAsia" w:hAnsiTheme="majorEastAsia" w:hint="eastAsia"/>
          <w:sz w:val="28"/>
          <w:szCs w:val="28"/>
        </w:rPr>
        <w:t>)</w:t>
      </w:r>
      <w:r w:rsidR="0067493A" w:rsidRPr="00DE0B29">
        <w:rPr>
          <w:rFonts w:asciiTheme="majorEastAsia" w:eastAsiaTheme="majorEastAsia" w:hAnsiTheme="majorEastAsia"/>
          <w:sz w:val="28"/>
          <w:szCs w:val="28"/>
        </w:rPr>
        <w:t>。</w:t>
      </w:r>
      <w:r w:rsidR="0067493A" w:rsidRPr="00DE0B29">
        <w:rPr>
          <w:rFonts w:asciiTheme="majorEastAsia" w:eastAsiaTheme="majorEastAsia" w:hAnsiTheme="majorEastAsia" w:cs="Times New Roman"/>
          <w:sz w:val="28"/>
          <w:szCs w:val="28"/>
        </w:rPr>
        <w:t xml:space="preserve"> </w:t>
      </w:r>
    </w:p>
    <w:p w14:paraId="4845A727" w14:textId="0AF1BA7D" w:rsidR="002C13FA" w:rsidRPr="00DE0B29" w:rsidRDefault="0009770E" w:rsidP="0009770E">
      <w:pPr>
        <w:spacing w:after="0" w:line="360" w:lineRule="auto"/>
        <w:ind w:left="720" w:rightChars="50" w:right="160" w:firstLine="0"/>
        <w:rPr>
          <w:rFonts w:asciiTheme="majorEastAsia" w:eastAsiaTheme="majorEastAsia" w:hAnsiTheme="majorEastAsia"/>
          <w:sz w:val="28"/>
          <w:szCs w:val="28"/>
        </w:rPr>
      </w:pPr>
      <w:r>
        <w:rPr>
          <w:rFonts w:asciiTheme="majorEastAsia" w:eastAsiaTheme="majorEastAsia" w:hAnsiTheme="majorEastAsia" w:hint="eastAsia"/>
          <w:sz w:val="28"/>
          <w:szCs w:val="28"/>
        </w:rPr>
        <w:t>(3)</w:t>
      </w:r>
      <w:r w:rsidR="0067493A" w:rsidRPr="00DE0B29">
        <w:rPr>
          <w:rFonts w:asciiTheme="majorEastAsia" w:eastAsiaTheme="majorEastAsia" w:hAnsiTheme="majorEastAsia"/>
          <w:sz w:val="28"/>
          <w:szCs w:val="28"/>
        </w:rPr>
        <w:t>除前述三項外，請根據下表，依符合之身份項目，</w:t>
      </w:r>
      <w:r w:rsidR="0067493A" w:rsidRPr="007743FF">
        <w:rPr>
          <w:rFonts w:asciiTheme="majorEastAsia" w:eastAsiaTheme="majorEastAsia" w:hAnsiTheme="majorEastAsia"/>
          <w:b/>
          <w:sz w:val="28"/>
          <w:szCs w:val="28"/>
        </w:rPr>
        <w:t>擇一</w:t>
      </w:r>
      <w:r w:rsidR="0067493A" w:rsidRPr="00DE0B29">
        <w:rPr>
          <w:rFonts w:asciiTheme="majorEastAsia" w:eastAsiaTheme="majorEastAsia" w:hAnsiTheme="majorEastAsia"/>
          <w:sz w:val="28"/>
          <w:szCs w:val="28"/>
        </w:rPr>
        <w:t>攜帶證明文件正、影本。</w:t>
      </w:r>
      <w:r w:rsidR="0067493A" w:rsidRPr="00DE0B29">
        <w:rPr>
          <w:rFonts w:asciiTheme="majorEastAsia" w:eastAsiaTheme="majorEastAsia" w:hAnsiTheme="majorEastAsia" w:cs="Times New Roman"/>
          <w:sz w:val="28"/>
          <w:szCs w:val="28"/>
        </w:rPr>
        <w:t xml:space="preserve"> </w:t>
      </w:r>
    </w:p>
    <w:tbl>
      <w:tblPr>
        <w:tblStyle w:val="TableGrid"/>
        <w:tblW w:w="10519" w:type="dxa"/>
        <w:jc w:val="center"/>
        <w:tblInd w:w="0" w:type="dxa"/>
        <w:tblCellMar>
          <w:top w:w="53" w:type="dxa"/>
          <w:left w:w="29" w:type="dxa"/>
        </w:tblCellMar>
        <w:tblLook w:val="04A0" w:firstRow="1" w:lastRow="0" w:firstColumn="1" w:lastColumn="0" w:noHBand="0" w:noVBand="1"/>
      </w:tblPr>
      <w:tblGrid>
        <w:gridCol w:w="2701"/>
        <w:gridCol w:w="2700"/>
        <w:gridCol w:w="5118"/>
      </w:tblGrid>
      <w:tr w:rsidR="002C13FA" w:rsidRPr="00DE0B29" w14:paraId="57595E77" w14:textId="77777777" w:rsidTr="007743FF">
        <w:trPr>
          <w:trHeight w:val="842"/>
          <w:jc w:val="center"/>
        </w:trPr>
        <w:tc>
          <w:tcPr>
            <w:tcW w:w="2701" w:type="dxa"/>
            <w:tcBorders>
              <w:top w:val="single" w:sz="4" w:space="0" w:color="000000"/>
              <w:left w:val="single" w:sz="4" w:space="0" w:color="000000"/>
              <w:bottom w:val="single" w:sz="4" w:space="0" w:color="000000"/>
              <w:right w:val="single" w:sz="4" w:space="0" w:color="000000"/>
            </w:tcBorders>
            <w:vAlign w:val="center"/>
          </w:tcPr>
          <w:p w14:paraId="332A6F5E" w14:textId="4DBCC7A2" w:rsidR="002C13FA" w:rsidRPr="007743FF" w:rsidRDefault="0067493A" w:rsidP="007743FF">
            <w:pPr>
              <w:spacing w:after="0" w:line="360" w:lineRule="auto"/>
              <w:ind w:leftChars="50" w:left="600" w:rightChars="50" w:right="160" w:hangingChars="200" w:hanging="440"/>
              <w:jc w:val="center"/>
              <w:rPr>
                <w:rFonts w:asciiTheme="majorEastAsia" w:eastAsiaTheme="majorEastAsia" w:hAnsiTheme="majorEastAsia"/>
                <w:b/>
                <w:sz w:val="22"/>
              </w:rPr>
            </w:pPr>
            <w:r w:rsidRPr="007743FF">
              <w:rPr>
                <w:rFonts w:asciiTheme="majorEastAsia" w:eastAsiaTheme="majorEastAsia" w:hAnsiTheme="majorEastAsia"/>
                <w:b/>
                <w:sz w:val="22"/>
              </w:rPr>
              <w:t>新生身份資格</w:t>
            </w:r>
          </w:p>
        </w:tc>
        <w:tc>
          <w:tcPr>
            <w:tcW w:w="2700" w:type="dxa"/>
            <w:tcBorders>
              <w:top w:val="single" w:sz="4" w:space="0" w:color="000000"/>
              <w:left w:val="single" w:sz="4" w:space="0" w:color="000000"/>
              <w:bottom w:val="single" w:sz="4" w:space="0" w:color="000000"/>
              <w:right w:val="single" w:sz="4" w:space="0" w:color="000000"/>
            </w:tcBorders>
            <w:vAlign w:val="center"/>
          </w:tcPr>
          <w:p w14:paraId="7DFF27B6" w14:textId="5E436E63" w:rsidR="002C13FA" w:rsidRPr="007743FF" w:rsidRDefault="0067493A" w:rsidP="007743FF">
            <w:pPr>
              <w:spacing w:after="0" w:line="360" w:lineRule="auto"/>
              <w:ind w:leftChars="50" w:left="600" w:rightChars="50" w:right="160" w:hangingChars="200" w:hanging="440"/>
              <w:jc w:val="center"/>
              <w:rPr>
                <w:rFonts w:asciiTheme="majorEastAsia" w:eastAsiaTheme="majorEastAsia" w:hAnsiTheme="majorEastAsia"/>
                <w:b/>
                <w:sz w:val="22"/>
              </w:rPr>
            </w:pPr>
            <w:r w:rsidRPr="007743FF">
              <w:rPr>
                <w:rFonts w:asciiTheme="majorEastAsia" w:eastAsiaTheme="majorEastAsia" w:hAnsiTheme="majorEastAsia"/>
                <w:b/>
                <w:sz w:val="22"/>
              </w:rPr>
              <w:t>審查當日所需攜帶文件</w:t>
            </w:r>
          </w:p>
        </w:tc>
        <w:tc>
          <w:tcPr>
            <w:tcW w:w="5118" w:type="dxa"/>
            <w:tcBorders>
              <w:top w:val="single" w:sz="4" w:space="0" w:color="000000"/>
              <w:left w:val="single" w:sz="4" w:space="0" w:color="000000"/>
              <w:bottom w:val="single" w:sz="4" w:space="0" w:color="000000"/>
              <w:right w:val="single" w:sz="4" w:space="0" w:color="000000"/>
            </w:tcBorders>
            <w:vAlign w:val="center"/>
          </w:tcPr>
          <w:p w14:paraId="40A364A8" w14:textId="5BEEB251" w:rsidR="002C13FA" w:rsidRPr="007743FF" w:rsidRDefault="0067493A" w:rsidP="007743FF">
            <w:pPr>
              <w:spacing w:after="0" w:line="360" w:lineRule="auto"/>
              <w:ind w:leftChars="50" w:left="600" w:rightChars="50" w:right="160" w:hangingChars="200" w:hanging="440"/>
              <w:jc w:val="center"/>
              <w:rPr>
                <w:rFonts w:asciiTheme="majorEastAsia" w:eastAsiaTheme="majorEastAsia" w:hAnsiTheme="majorEastAsia"/>
                <w:b/>
                <w:sz w:val="22"/>
              </w:rPr>
            </w:pPr>
            <w:r w:rsidRPr="007743FF">
              <w:rPr>
                <w:rFonts w:asciiTheme="majorEastAsia" w:eastAsiaTheme="majorEastAsia" w:hAnsiTheme="majorEastAsia"/>
                <w:b/>
                <w:sz w:val="22"/>
              </w:rPr>
              <w:t>備</w:t>
            </w:r>
            <w:r w:rsidRPr="007743FF">
              <w:rPr>
                <w:rFonts w:asciiTheme="majorEastAsia" w:eastAsiaTheme="majorEastAsia" w:hAnsiTheme="majorEastAsia" w:cs="Arial Unicode MS"/>
                <w:b/>
                <w:sz w:val="22"/>
              </w:rPr>
              <w:t xml:space="preserve">   </w:t>
            </w:r>
            <w:r w:rsidRPr="007743FF">
              <w:rPr>
                <w:rFonts w:asciiTheme="majorEastAsia" w:eastAsiaTheme="majorEastAsia" w:hAnsiTheme="majorEastAsia"/>
                <w:b/>
                <w:sz w:val="22"/>
              </w:rPr>
              <w:t>註</w:t>
            </w:r>
          </w:p>
        </w:tc>
      </w:tr>
      <w:tr w:rsidR="002C13FA" w:rsidRPr="00DE0B29" w14:paraId="555F9978" w14:textId="77777777" w:rsidTr="007743FF">
        <w:trPr>
          <w:trHeight w:val="896"/>
          <w:jc w:val="center"/>
        </w:trPr>
        <w:tc>
          <w:tcPr>
            <w:tcW w:w="2701" w:type="dxa"/>
            <w:tcBorders>
              <w:top w:val="single" w:sz="4" w:space="0" w:color="000000"/>
              <w:left w:val="single" w:sz="4" w:space="0" w:color="000000"/>
              <w:bottom w:val="single" w:sz="4" w:space="0" w:color="000000"/>
              <w:right w:val="single" w:sz="4" w:space="0" w:color="000000"/>
            </w:tcBorders>
          </w:tcPr>
          <w:p w14:paraId="1A89E87B"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房屋為自有者</w:t>
            </w:r>
            <w:r w:rsidRPr="00DE0B29">
              <w:rPr>
                <w:rFonts w:asciiTheme="majorEastAsia" w:eastAsiaTheme="majorEastAsia" w:hAnsiTheme="majorEastAsia" w:cs="Times New Roman"/>
                <w:sz w:val="28"/>
                <w:szCs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7A863B7"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房屋所有權狀正本、影本</w:t>
            </w:r>
            <w:r w:rsidRPr="00DE0B29">
              <w:rPr>
                <w:rFonts w:asciiTheme="majorEastAsia" w:eastAsiaTheme="majorEastAsia" w:hAnsiTheme="majorEastAsia" w:cs="Arial Unicode MS"/>
                <w:sz w:val="28"/>
                <w:szCs w:val="28"/>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520643B0"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權狀所有人需為學童之直系尊親屬</w:t>
            </w:r>
            <w:r w:rsidRPr="00DE0B29">
              <w:rPr>
                <w:rFonts w:asciiTheme="majorEastAsia" w:eastAsiaTheme="majorEastAsia" w:hAnsiTheme="majorEastAsia" w:cs="Arial Unicode MS"/>
                <w:sz w:val="28"/>
                <w:szCs w:val="28"/>
              </w:rPr>
              <w:t xml:space="preserve"> </w:t>
            </w:r>
          </w:p>
        </w:tc>
      </w:tr>
      <w:tr w:rsidR="002C13FA" w:rsidRPr="00DE0B29" w14:paraId="6BDB28F7" w14:textId="77777777" w:rsidTr="007743FF">
        <w:trPr>
          <w:trHeight w:val="842"/>
          <w:jc w:val="center"/>
        </w:trPr>
        <w:tc>
          <w:tcPr>
            <w:tcW w:w="2701" w:type="dxa"/>
            <w:tcBorders>
              <w:top w:val="single" w:sz="4" w:space="0" w:color="000000"/>
              <w:left w:val="single" w:sz="4" w:space="0" w:color="000000"/>
              <w:bottom w:val="single" w:sz="4" w:space="0" w:color="000000"/>
              <w:right w:val="single" w:sz="4" w:space="0" w:color="000000"/>
            </w:tcBorders>
          </w:tcPr>
          <w:p w14:paraId="4F8F64F6"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房屋為租賃，且租賃契約經公證者</w:t>
            </w:r>
            <w:r w:rsidRPr="00DE0B29">
              <w:rPr>
                <w:rFonts w:asciiTheme="majorEastAsia" w:eastAsiaTheme="majorEastAsia" w:hAnsiTheme="majorEastAsia" w:cs="Times New Roman"/>
                <w:sz w:val="28"/>
                <w:szCs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B211F70"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經法院公証之租賃契約正本、影本</w:t>
            </w:r>
            <w:r w:rsidRPr="00DE0B29">
              <w:rPr>
                <w:rFonts w:asciiTheme="majorEastAsia" w:eastAsiaTheme="majorEastAsia" w:hAnsiTheme="majorEastAsia" w:cs="Arial Unicode MS"/>
                <w:sz w:val="28"/>
                <w:szCs w:val="28"/>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50BFDF02"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公證書上要註明租賃地址</w:t>
            </w:r>
            <w:r w:rsidRPr="00DE0B29">
              <w:rPr>
                <w:rFonts w:asciiTheme="majorEastAsia" w:eastAsiaTheme="majorEastAsia" w:hAnsiTheme="majorEastAsia" w:cs="Arial Unicode MS"/>
                <w:sz w:val="28"/>
                <w:szCs w:val="28"/>
              </w:rPr>
              <w:t xml:space="preserve"> </w:t>
            </w:r>
          </w:p>
        </w:tc>
      </w:tr>
      <w:tr w:rsidR="002C13FA" w:rsidRPr="00DE0B29" w14:paraId="7EBC7565" w14:textId="77777777" w:rsidTr="007743FF">
        <w:trPr>
          <w:trHeight w:val="1435"/>
          <w:jc w:val="center"/>
        </w:trPr>
        <w:tc>
          <w:tcPr>
            <w:tcW w:w="2701" w:type="dxa"/>
            <w:tcBorders>
              <w:top w:val="single" w:sz="4" w:space="0" w:color="000000"/>
              <w:left w:val="single" w:sz="4" w:space="0" w:color="000000"/>
              <w:bottom w:val="single" w:sz="4" w:space="0" w:color="000000"/>
              <w:right w:val="single" w:sz="4" w:space="0" w:color="000000"/>
            </w:tcBorders>
          </w:tcPr>
          <w:p w14:paraId="51BF7262"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lastRenderedPageBreak/>
              <w:t>配住於公家宿舍者</w:t>
            </w:r>
            <w:r w:rsidRPr="00DE0B29">
              <w:rPr>
                <w:rFonts w:asciiTheme="majorEastAsia" w:eastAsiaTheme="majorEastAsia" w:hAnsiTheme="majorEastAsia" w:cs="Times New Roman"/>
                <w:sz w:val="28"/>
                <w:szCs w:val="28"/>
              </w:rPr>
              <w:t xml:space="preserve"> </w:t>
            </w:r>
          </w:p>
          <w:p w14:paraId="3893EDBF"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s="Times New Roman"/>
                <w:sz w:val="28"/>
                <w:szCs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E14918E"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公家宿舍配住證明正本、影本</w:t>
            </w:r>
            <w:r w:rsidRPr="00DE0B29">
              <w:rPr>
                <w:rFonts w:asciiTheme="majorEastAsia" w:eastAsiaTheme="majorEastAsia" w:hAnsiTheme="majorEastAsia" w:cs="Arial Unicode MS"/>
                <w:sz w:val="28"/>
                <w:szCs w:val="28"/>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1620ADE9"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證明須由學童之直系尊親屬或法定監護人本人所服務或退休的公家機關出具。</w:t>
            </w:r>
          </w:p>
        </w:tc>
      </w:tr>
      <w:tr w:rsidR="002C13FA" w:rsidRPr="00DE0B29" w14:paraId="3BE26E17" w14:textId="77777777" w:rsidTr="007743FF">
        <w:trPr>
          <w:trHeight w:val="2091"/>
          <w:jc w:val="center"/>
        </w:trPr>
        <w:tc>
          <w:tcPr>
            <w:tcW w:w="2701" w:type="dxa"/>
            <w:tcBorders>
              <w:top w:val="single" w:sz="4" w:space="0" w:color="000000"/>
              <w:left w:val="single" w:sz="4" w:space="0" w:color="000000"/>
              <w:bottom w:val="single" w:sz="4" w:space="0" w:color="000000"/>
              <w:right w:val="single" w:sz="4" w:space="0" w:color="000000"/>
            </w:tcBorders>
          </w:tcPr>
          <w:p w14:paraId="1EF094E9"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其他確有居住事實之證明文件</w:t>
            </w:r>
            <w:r w:rsidRPr="00DE0B29">
              <w:rPr>
                <w:rFonts w:asciiTheme="majorEastAsia" w:eastAsiaTheme="majorEastAsia" w:hAnsiTheme="majorEastAsia" w:cs="Times New Roman"/>
                <w:sz w:val="28"/>
                <w:szCs w:val="28"/>
              </w:rPr>
              <w:t xml:space="preserve"> </w:t>
            </w:r>
          </w:p>
          <w:p w14:paraId="0E8D73CF"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s="Times New Roman"/>
                <w:sz w:val="28"/>
                <w:szCs w:val="28"/>
              </w:rPr>
              <w:t xml:space="preserve"> </w:t>
            </w:r>
          </w:p>
          <w:p w14:paraId="63A07269"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s="Times New Roman"/>
                <w:sz w:val="28"/>
                <w:szCs w:val="28"/>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1D52186A"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olor w:val="FF0000"/>
                <w:sz w:val="28"/>
                <w:szCs w:val="28"/>
              </w:rPr>
              <w:t>入學年度</w:t>
            </w:r>
            <w:r w:rsidRPr="00DE0B29">
              <w:rPr>
                <w:rFonts w:asciiTheme="majorEastAsia" w:eastAsiaTheme="majorEastAsia" w:hAnsiTheme="majorEastAsia"/>
                <w:sz w:val="28"/>
                <w:szCs w:val="28"/>
              </w:rPr>
              <w:t>之水費、電費、營利事業登記證</w:t>
            </w:r>
            <w:r w:rsidR="00741A41" w:rsidRPr="00DE0B29">
              <w:rPr>
                <w:rFonts w:asciiTheme="majorEastAsia" w:eastAsiaTheme="majorEastAsia" w:hAnsiTheme="majorEastAsia" w:hint="eastAsia"/>
                <w:sz w:val="28"/>
                <w:szCs w:val="28"/>
              </w:rPr>
              <w:t>等</w:t>
            </w:r>
            <w:r w:rsidRPr="00DE0B29">
              <w:rPr>
                <w:rFonts w:asciiTheme="majorEastAsia" w:eastAsiaTheme="majorEastAsia" w:hAnsiTheme="majorEastAsia"/>
                <w:sz w:val="28"/>
                <w:szCs w:val="28"/>
              </w:rPr>
              <w:t>【會再由審查委員會認定】</w:t>
            </w:r>
            <w:r w:rsidRPr="00DE0B29">
              <w:rPr>
                <w:rFonts w:asciiTheme="majorEastAsia" w:eastAsiaTheme="majorEastAsia" w:hAnsiTheme="majorEastAsia" w:cs="Arial Unicode MS"/>
                <w:sz w:val="28"/>
                <w:szCs w:val="28"/>
              </w:rPr>
              <w:t xml:space="preserve"> </w:t>
            </w:r>
          </w:p>
        </w:tc>
        <w:tc>
          <w:tcPr>
            <w:tcW w:w="5118" w:type="dxa"/>
            <w:tcBorders>
              <w:top w:val="single" w:sz="4" w:space="0" w:color="000000"/>
              <w:left w:val="single" w:sz="4" w:space="0" w:color="000000"/>
              <w:bottom w:val="single" w:sz="4" w:space="0" w:color="000000"/>
              <w:right w:val="single" w:sz="4" w:space="0" w:color="000000"/>
            </w:tcBorders>
          </w:tcPr>
          <w:p w14:paraId="717F4E0E" w14:textId="77777777" w:rsidR="002C13FA" w:rsidRPr="00DE0B29" w:rsidRDefault="0067493A" w:rsidP="007743FF">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持有人為與學童同戶籍之直系尊親屬或法定監護人，此類證明本校會視狀況進行居住事實之訪查，以確認居住事實。</w:t>
            </w:r>
            <w:r w:rsidRPr="00DE0B29">
              <w:rPr>
                <w:rFonts w:asciiTheme="majorEastAsia" w:eastAsiaTheme="majorEastAsia" w:hAnsiTheme="majorEastAsia" w:cs="Arial Unicode MS"/>
                <w:sz w:val="28"/>
                <w:szCs w:val="28"/>
              </w:rPr>
              <w:t xml:space="preserve"> </w:t>
            </w:r>
          </w:p>
        </w:tc>
      </w:tr>
    </w:tbl>
    <w:p w14:paraId="78A63DB2" w14:textId="77777777" w:rsidR="002C13FA"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olor w:val="0000FF"/>
          <w:sz w:val="28"/>
          <w:szCs w:val="28"/>
        </w:rPr>
        <w:t xml:space="preserve"> </w:t>
      </w:r>
    </w:p>
    <w:p w14:paraId="1C99D199" w14:textId="77777777" w:rsidR="002C13FA" w:rsidRPr="00DE0B29" w:rsidRDefault="006F7574"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hint="eastAsia"/>
          <w:color w:val="0000FF"/>
          <w:sz w:val="28"/>
          <w:szCs w:val="28"/>
        </w:rPr>
        <w:t>十七、</w:t>
      </w:r>
      <w:r w:rsidR="0067493A" w:rsidRPr="00DE0B29">
        <w:rPr>
          <w:rFonts w:asciiTheme="majorEastAsia" w:eastAsiaTheme="majorEastAsia" w:hAnsiTheme="majorEastAsia"/>
          <w:color w:val="0000FF"/>
          <w:sz w:val="28"/>
          <w:szCs w:val="28"/>
        </w:rPr>
        <w:t xml:space="preserve">放棄就讀本校之兒童，是否不用到校辦理資格審查？ </w:t>
      </w:r>
    </w:p>
    <w:p w14:paraId="540A9ED7" w14:textId="77777777" w:rsidR="002C13FA" w:rsidRPr="00DE0B29" w:rsidRDefault="0067493A" w:rsidP="00AA5F1B">
      <w:pPr>
        <w:spacing w:after="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sz w:val="28"/>
          <w:szCs w:val="28"/>
        </w:rPr>
        <w:t>答：是，不用辦理資格審查，但</w:t>
      </w:r>
      <w:r w:rsidRPr="00DE0B29">
        <w:rPr>
          <w:rFonts w:asciiTheme="majorEastAsia" w:eastAsiaTheme="majorEastAsia" w:hAnsiTheme="majorEastAsia"/>
          <w:color w:val="FF0000"/>
          <w:sz w:val="28"/>
          <w:szCs w:val="28"/>
        </w:rPr>
        <w:t>請家長務必親自</w:t>
      </w:r>
      <w:r w:rsidR="006F7574" w:rsidRPr="00DE0B29">
        <w:rPr>
          <w:rFonts w:asciiTheme="majorEastAsia" w:eastAsiaTheme="majorEastAsia" w:hAnsiTheme="majorEastAsia" w:hint="eastAsia"/>
          <w:color w:val="FF0000"/>
          <w:sz w:val="28"/>
          <w:szCs w:val="28"/>
        </w:rPr>
        <w:t>到校填寫聲明書，</w:t>
      </w:r>
      <w:r w:rsidRPr="00DE0B29">
        <w:rPr>
          <w:rFonts w:asciiTheme="majorEastAsia" w:eastAsiaTheme="majorEastAsia" w:hAnsiTheme="majorEastAsia"/>
          <w:sz w:val="28"/>
          <w:szCs w:val="28"/>
        </w:rPr>
        <w:t>告知學童就學動向（就讀他校、私校、出國或其他原因）。因為國小階段是國民義務教育，學校必須追蹤了解新生應報到而未報到原因，除了依規定須回報教育部學生就學填報系統以外，</w:t>
      </w:r>
      <w:r w:rsidR="00D0641F" w:rsidRPr="00DE0B29">
        <w:rPr>
          <w:rFonts w:asciiTheme="majorEastAsia" w:eastAsiaTheme="majorEastAsia" w:hAnsiTheme="majorEastAsia" w:hint="eastAsia"/>
          <w:sz w:val="28"/>
          <w:szCs w:val="28"/>
        </w:rPr>
        <w:t>會</w:t>
      </w:r>
      <w:r w:rsidRPr="00DE0B29">
        <w:rPr>
          <w:rFonts w:asciiTheme="majorEastAsia" w:eastAsiaTheme="majorEastAsia" w:hAnsiTheme="majorEastAsia"/>
          <w:sz w:val="28"/>
          <w:szCs w:val="28"/>
        </w:rPr>
        <w:t xml:space="preserve">通報區公所、警政單位及強迫入學委員會，以保障即齡學童之就學權益。 </w:t>
      </w:r>
    </w:p>
    <w:p w14:paraId="615613DD" w14:textId="61E922E3" w:rsidR="00F31575" w:rsidRPr="00DE0B29" w:rsidRDefault="00F31575" w:rsidP="00057213">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202020"/>
          <w:sz w:val="28"/>
          <w:szCs w:val="28"/>
        </w:rPr>
        <w:t> </w:t>
      </w:r>
    </w:p>
    <w:p w14:paraId="5791EBA7" w14:textId="77777777" w:rsidR="00F31575" w:rsidRPr="00DE0B29" w:rsidRDefault="00F31575" w:rsidP="00AA5F1B">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cs="Segoe UI"/>
          <w:color w:val="202020"/>
          <w:sz w:val="28"/>
          <w:szCs w:val="28"/>
        </w:rPr>
      </w:pPr>
      <w:r w:rsidRPr="00DE0B29">
        <w:rPr>
          <w:rFonts w:asciiTheme="majorEastAsia" w:eastAsiaTheme="majorEastAsia" w:hAnsiTheme="majorEastAsia" w:cs="Segoe UI"/>
          <w:color w:val="202020"/>
          <w:sz w:val="28"/>
          <w:szCs w:val="28"/>
        </w:rPr>
        <w:t> </w:t>
      </w:r>
    </w:p>
    <w:p w14:paraId="37B3743C" w14:textId="7E1905DA" w:rsidR="00F31575" w:rsidRPr="00DE0B29" w:rsidRDefault="00F31575" w:rsidP="00057213">
      <w:pPr>
        <w:pStyle w:val="Web"/>
        <w:spacing w:before="0" w:beforeAutospacing="0" w:after="0" w:afterAutospacing="0" w:line="360" w:lineRule="auto"/>
        <w:ind w:leftChars="50" w:left="720" w:rightChars="50" w:right="160" w:hangingChars="200" w:hanging="560"/>
        <w:rPr>
          <w:rFonts w:asciiTheme="majorEastAsia" w:eastAsiaTheme="majorEastAsia" w:hAnsiTheme="majorEastAsia"/>
          <w:sz w:val="28"/>
          <w:szCs w:val="28"/>
        </w:rPr>
      </w:pPr>
      <w:r w:rsidRPr="00DE0B29">
        <w:rPr>
          <w:rFonts w:asciiTheme="majorEastAsia" w:eastAsiaTheme="majorEastAsia" w:hAnsiTheme="majorEastAsia" w:cs="Segoe UI"/>
          <w:color w:val="202020"/>
          <w:sz w:val="28"/>
          <w:szCs w:val="28"/>
        </w:rPr>
        <w:t> </w:t>
      </w:r>
    </w:p>
    <w:p w14:paraId="7A7EE53B" w14:textId="77777777" w:rsidR="002C13FA" w:rsidRPr="00DE0B29" w:rsidRDefault="002C13FA" w:rsidP="00AA5F1B">
      <w:pPr>
        <w:pStyle w:val="1"/>
        <w:spacing w:line="360" w:lineRule="auto"/>
        <w:ind w:leftChars="50" w:left="720" w:rightChars="50" w:right="160" w:hangingChars="200" w:hanging="560"/>
        <w:rPr>
          <w:rFonts w:asciiTheme="majorEastAsia" w:eastAsiaTheme="majorEastAsia" w:hAnsiTheme="majorEastAsia"/>
          <w:sz w:val="28"/>
          <w:szCs w:val="28"/>
        </w:rPr>
      </w:pPr>
    </w:p>
    <w:sectPr w:rsidR="002C13FA" w:rsidRPr="00DE0B29" w:rsidSect="002163A3">
      <w:pgSz w:w="11906" w:h="16838"/>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0B790" w14:textId="77777777" w:rsidR="003B6D18" w:rsidRDefault="003B6D18" w:rsidP="00D62879">
      <w:pPr>
        <w:spacing w:after="0" w:line="240" w:lineRule="auto"/>
      </w:pPr>
      <w:r>
        <w:separator/>
      </w:r>
    </w:p>
  </w:endnote>
  <w:endnote w:type="continuationSeparator" w:id="0">
    <w:p w14:paraId="3E5C753C" w14:textId="77777777" w:rsidR="003B6D18" w:rsidRDefault="003B6D18" w:rsidP="00D6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857FF" w14:textId="77777777" w:rsidR="003B6D18" w:rsidRDefault="003B6D18" w:rsidP="00D62879">
      <w:pPr>
        <w:spacing w:after="0" w:line="240" w:lineRule="auto"/>
      </w:pPr>
      <w:r>
        <w:separator/>
      </w:r>
    </w:p>
  </w:footnote>
  <w:footnote w:type="continuationSeparator" w:id="0">
    <w:p w14:paraId="7562FED3" w14:textId="77777777" w:rsidR="003B6D18" w:rsidRDefault="003B6D18" w:rsidP="00D62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034D"/>
    <w:multiLevelType w:val="hybridMultilevel"/>
    <w:tmpl w:val="BBA2D236"/>
    <w:lvl w:ilvl="0" w:tplc="C14295B2">
      <w:start w:val="1"/>
      <w:numFmt w:val="taiwaneseCountingThousand"/>
      <w:lvlText w:val="(%1)"/>
      <w:lvlJc w:val="left"/>
      <w:pPr>
        <w:ind w:left="891" w:hanging="465"/>
      </w:pPr>
      <w:rPr>
        <w:rFonts w:hint="default"/>
      </w:rPr>
    </w:lvl>
    <w:lvl w:ilvl="1" w:tplc="EE003B7E">
      <w:start w:val="6"/>
      <w:numFmt w:val="taiwaneseCountingThousand"/>
      <w:lvlText w:val="%2、"/>
      <w:lvlJc w:val="left"/>
      <w:pPr>
        <w:ind w:left="720" w:hanging="720"/>
      </w:pPr>
      <w:rPr>
        <w:rFonts w:hint="default"/>
        <w:color w:val="0000FF"/>
      </w:r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1" w15:restartNumberingAfterBreak="0">
    <w:nsid w:val="0CAA758F"/>
    <w:multiLevelType w:val="hybridMultilevel"/>
    <w:tmpl w:val="4C8AADAE"/>
    <w:lvl w:ilvl="0" w:tplc="53FA36FC">
      <w:start w:val="9"/>
      <w:numFmt w:val="japaneseCounting"/>
      <w:lvlText w:val="%1、"/>
      <w:lvlJc w:val="left"/>
      <w:pPr>
        <w:ind w:left="709"/>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1" w:tplc="B81234B2">
      <w:start w:val="1"/>
      <w:numFmt w:val="lowerLetter"/>
      <w:lvlText w:val="%2"/>
      <w:lvlJc w:val="left"/>
      <w:pPr>
        <w:ind w:left="109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2" w:tplc="13389348">
      <w:start w:val="1"/>
      <w:numFmt w:val="lowerRoman"/>
      <w:lvlText w:val="%3"/>
      <w:lvlJc w:val="left"/>
      <w:pPr>
        <w:ind w:left="181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3" w:tplc="C6DEF020">
      <w:start w:val="1"/>
      <w:numFmt w:val="decimal"/>
      <w:lvlText w:val="%4"/>
      <w:lvlJc w:val="left"/>
      <w:pPr>
        <w:ind w:left="253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4" w:tplc="8EB076D0">
      <w:start w:val="1"/>
      <w:numFmt w:val="lowerLetter"/>
      <w:lvlText w:val="%5"/>
      <w:lvlJc w:val="left"/>
      <w:pPr>
        <w:ind w:left="325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5" w:tplc="ADFA02FA">
      <w:start w:val="1"/>
      <w:numFmt w:val="lowerRoman"/>
      <w:lvlText w:val="%6"/>
      <w:lvlJc w:val="left"/>
      <w:pPr>
        <w:ind w:left="397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6" w:tplc="835E1A2C">
      <w:start w:val="1"/>
      <w:numFmt w:val="decimal"/>
      <w:lvlText w:val="%7"/>
      <w:lvlJc w:val="left"/>
      <w:pPr>
        <w:ind w:left="469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7" w:tplc="5F0822D0">
      <w:start w:val="1"/>
      <w:numFmt w:val="lowerLetter"/>
      <w:lvlText w:val="%8"/>
      <w:lvlJc w:val="left"/>
      <w:pPr>
        <w:ind w:left="541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8" w:tplc="F252C232">
      <w:start w:val="1"/>
      <w:numFmt w:val="lowerRoman"/>
      <w:lvlText w:val="%9"/>
      <w:lvlJc w:val="left"/>
      <w:pPr>
        <w:ind w:left="6138"/>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abstractNum>
  <w:abstractNum w:abstractNumId="2" w15:restartNumberingAfterBreak="0">
    <w:nsid w:val="16137995"/>
    <w:multiLevelType w:val="hybridMultilevel"/>
    <w:tmpl w:val="1870FF18"/>
    <w:lvl w:ilvl="0" w:tplc="CACC78D0">
      <w:start w:val="5"/>
      <w:numFmt w:val="ideographDigital"/>
      <w:lvlText w:val="%1、"/>
      <w:lvlJc w:val="left"/>
      <w:pPr>
        <w:ind w:left="426"/>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1" w:tplc="286E52C2">
      <w:start w:val="1"/>
      <w:numFmt w:val="lowerLetter"/>
      <w:lvlText w:val="%2"/>
      <w:lvlJc w:val="left"/>
      <w:pPr>
        <w:ind w:left="108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2" w:tplc="55A642CE">
      <w:start w:val="1"/>
      <w:numFmt w:val="lowerRoman"/>
      <w:lvlText w:val="%3"/>
      <w:lvlJc w:val="left"/>
      <w:pPr>
        <w:ind w:left="180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3" w:tplc="3EA6BF98">
      <w:start w:val="1"/>
      <w:numFmt w:val="decimal"/>
      <w:lvlText w:val="%4"/>
      <w:lvlJc w:val="left"/>
      <w:pPr>
        <w:ind w:left="252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4" w:tplc="C37E750C">
      <w:start w:val="1"/>
      <w:numFmt w:val="lowerLetter"/>
      <w:lvlText w:val="%5"/>
      <w:lvlJc w:val="left"/>
      <w:pPr>
        <w:ind w:left="324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5" w:tplc="B802B5E6">
      <w:start w:val="1"/>
      <w:numFmt w:val="lowerRoman"/>
      <w:lvlText w:val="%6"/>
      <w:lvlJc w:val="left"/>
      <w:pPr>
        <w:ind w:left="396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6" w:tplc="C67642FC">
      <w:start w:val="1"/>
      <w:numFmt w:val="decimal"/>
      <w:lvlText w:val="%7"/>
      <w:lvlJc w:val="left"/>
      <w:pPr>
        <w:ind w:left="468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7" w:tplc="40DE0BAE">
      <w:start w:val="1"/>
      <w:numFmt w:val="lowerLetter"/>
      <w:lvlText w:val="%8"/>
      <w:lvlJc w:val="left"/>
      <w:pPr>
        <w:ind w:left="540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8" w:tplc="56160A50">
      <w:start w:val="1"/>
      <w:numFmt w:val="lowerRoman"/>
      <w:lvlText w:val="%9"/>
      <w:lvlJc w:val="left"/>
      <w:pPr>
        <w:ind w:left="612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abstractNum>
  <w:abstractNum w:abstractNumId="3" w15:restartNumberingAfterBreak="0">
    <w:nsid w:val="3A213902"/>
    <w:multiLevelType w:val="hybridMultilevel"/>
    <w:tmpl w:val="75DCDC3C"/>
    <w:lvl w:ilvl="0" w:tplc="6D9A3210">
      <w:start w:val="1"/>
      <w:numFmt w:val="ideographDigital"/>
      <w:lvlText w:val="%1、"/>
      <w:lvlJc w:val="left"/>
      <w:pPr>
        <w:ind w:left="142"/>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1" w:tplc="D62281EC">
      <w:start w:val="1"/>
      <w:numFmt w:val="lowerLetter"/>
      <w:lvlText w:val="%2"/>
      <w:lvlJc w:val="left"/>
      <w:pPr>
        <w:ind w:left="108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2" w:tplc="DE74CAC0">
      <w:start w:val="1"/>
      <w:numFmt w:val="lowerRoman"/>
      <w:lvlText w:val="%3"/>
      <w:lvlJc w:val="left"/>
      <w:pPr>
        <w:ind w:left="180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3" w:tplc="BEA4323C">
      <w:start w:val="1"/>
      <w:numFmt w:val="decimal"/>
      <w:lvlText w:val="%4"/>
      <w:lvlJc w:val="left"/>
      <w:pPr>
        <w:ind w:left="252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4" w:tplc="ADAAD688">
      <w:start w:val="1"/>
      <w:numFmt w:val="lowerLetter"/>
      <w:lvlText w:val="%5"/>
      <w:lvlJc w:val="left"/>
      <w:pPr>
        <w:ind w:left="324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5" w:tplc="B1D24D26">
      <w:start w:val="1"/>
      <w:numFmt w:val="lowerRoman"/>
      <w:lvlText w:val="%6"/>
      <w:lvlJc w:val="left"/>
      <w:pPr>
        <w:ind w:left="396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6" w:tplc="26F8543A">
      <w:start w:val="1"/>
      <w:numFmt w:val="decimal"/>
      <w:lvlText w:val="%7"/>
      <w:lvlJc w:val="left"/>
      <w:pPr>
        <w:ind w:left="468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7" w:tplc="9D845A4C">
      <w:start w:val="1"/>
      <w:numFmt w:val="lowerLetter"/>
      <w:lvlText w:val="%8"/>
      <w:lvlJc w:val="left"/>
      <w:pPr>
        <w:ind w:left="540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8" w:tplc="89308C6A">
      <w:start w:val="1"/>
      <w:numFmt w:val="lowerRoman"/>
      <w:lvlText w:val="%9"/>
      <w:lvlJc w:val="left"/>
      <w:pPr>
        <w:ind w:left="6120"/>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abstractNum>
  <w:abstractNum w:abstractNumId="4" w15:restartNumberingAfterBreak="0">
    <w:nsid w:val="3A464C10"/>
    <w:multiLevelType w:val="hybridMultilevel"/>
    <w:tmpl w:val="94529A24"/>
    <w:lvl w:ilvl="0" w:tplc="86FC0086">
      <w:start w:val="16"/>
      <w:numFmt w:val="decimal"/>
      <w:lvlText w:val="%1、"/>
      <w:lvlJc w:val="left"/>
      <w:pPr>
        <w:ind w:left="960" w:firstLine="0"/>
      </w:pPr>
      <w:rPr>
        <w:rFonts w:ascii="微軟正黑體" w:eastAsia="微軟正黑體" w:hAnsi="微軟正黑體" w:cs="微軟正黑體" w:hint="eastAsia"/>
        <w:b w:val="0"/>
        <w:i w:val="0"/>
        <w:strike w:val="0"/>
        <w:dstrike w:val="0"/>
        <w:color w:val="0000FF"/>
        <w:sz w:val="32"/>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806D1B"/>
    <w:multiLevelType w:val="hybridMultilevel"/>
    <w:tmpl w:val="0650ABF0"/>
    <w:lvl w:ilvl="0" w:tplc="8494858A">
      <w:start w:val="17"/>
      <w:numFmt w:val="japaneseCounting"/>
      <w:lvlText w:val="%1、"/>
      <w:lvlJc w:val="left"/>
      <w:pPr>
        <w:ind w:left="955"/>
      </w:pPr>
      <w:rPr>
        <w:rFonts w:ascii="微軟正黑體" w:eastAsia="微軟正黑體" w:hAnsi="微軟正黑體" w:cs="微軟正黑體"/>
        <w:b w:val="0"/>
        <w:i w:val="0"/>
        <w:strike w:val="0"/>
        <w:dstrike w:val="0"/>
        <w:color w:val="0000FF"/>
        <w:sz w:val="32"/>
        <w:szCs w:val="32"/>
        <w:u w:val="none" w:color="000000"/>
        <w:bdr w:val="none" w:sz="0" w:space="0" w:color="auto"/>
        <w:shd w:val="clear" w:color="auto" w:fill="auto"/>
        <w:vertAlign w:val="baseline"/>
      </w:rPr>
    </w:lvl>
    <w:lvl w:ilvl="1" w:tplc="956E3EDE">
      <w:start w:val="2"/>
      <w:numFmt w:val="decimal"/>
      <w:lvlText w:val="（%2）"/>
      <w:lvlJc w:val="left"/>
      <w:pPr>
        <w:ind w:left="15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47EAB38">
      <w:start w:val="1"/>
      <w:numFmt w:val="lowerRoman"/>
      <w:lvlText w:val="%3"/>
      <w:lvlJc w:val="left"/>
      <w:pPr>
        <w:ind w:left="20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8667BB0">
      <w:start w:val="1"/>
      <w:numFmt w:val="decimal"/>
      <w:lvlText w:val="%4"/>
      <w:lvlJc w:val="left"/>
      <w:pPr>
        <w:ind w:left="27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7700FBE">
      <w:start w:val="1"/>
      <w:numFmt w:val="lowerLetter"/>
      <w:lvlText w:val="%5"/>
      <w:lvlJc w:val="left"/>
      <w:pPr>
        <w:ind w:left="34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188019A">
      <w:start w:val="1"/>
      <w:numFmt w:val="lowerRoman"/>
      <w:lvlText w:val="%6"/>
      <w:lvlJc w:val="left"/>
      <w:pPr>
        <w:ind w:left="42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A7AF460">
      <w:start w:val="1"/>
      <w:numFmt w:val="decimal"/>
      <w:lvlText w:val="%7"/>
      <w:lvlJc w:val="left"/>
      <w:pPr>
        <w:ind w:left="49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B6EDA3E">
      <w:start w:val="1"/>
      <w:numFmt w:val="lowerLetter"/>
      <w:lvlText w:val="%8"/>
      <w:lvlJc w:val="left"/>
      <w:pPr>
        <w:ind w:left="56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B6059D6">
      <w:start w:val="1"/>
      <w:numFmt w:val="lowerRoman"/>
      <w:lvlText w:val="%9"/>
      <w:lvlJc w:val="left"/>
      <w:pPr>
        <w:ind w:left="63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689B5082"/>
    <w:multiLevelType w:val="hybridMultilevel"/>
    <w:tmpl w:val="9EE2BA70"/>
    <w:lvl w:ilvl="0" w:tplc="A490CFBA">
      <w:start w:val="1"/>
      <w:numFmt w:val="taiwaneseCountingThousand"/>
      <w:lvlText w:val="(%1)"/>
      <w:lvlJc w:val="left"/>
      <w:pPr>
        <w:ind w:left="1292" w:hanging="360"/>
      </w:pPr>
      <w:rPr>
        <w:rFonts w:hint="default"/>
      </w:rPr>
    </w:lvl>
    <w:lvl w:ilvl="1" w:tplc="04090019" w:tentative="1">
      <w:start w:val="1"/>
      <w:numFmt w:val="ideographTraditional"/>
      <w:lvlText w:val="%2、"/>
      <w:lvlJc w:val="left"/>
      <w:pPr>
        <w:ind w:left="1892" w:hanging="480"/>
      </w:pPr>
    </w:lvl>
    <w:lvl w:ilvl="2" w:tplc="0409001B" w:tentative="1">
      <w:start w:val="1"/>
      <w:numFmt w:val="lowerRoman"/>
      <w:lvlText w:val="%3."/>
      <w:lvlJc w:val="right"/>
      <w:pPr>
        <w:ind w:left="2372" w:hanging="480"/>
      </w:pPr>
    </w:lvl>
    <w:lvl w:ilvl="3" w:tplc="0409000F" w:tentative="1">
      <w:start w:val="1"/>
      <w:numFmt w:val="decimal"/>
      <w:lvlText w:val="%4."/>
      <w:lvlJc w:val="left"/>
      <w:pPr>
        <w:ind w:left="2852" w:hanging="480"/>
      </w:pPr>
    </w:lvl>
    <w:lvl w:ilvl="4" w:tplc="04090019" w:tentative="1">
      <w:start w:val="1"/>
      <w:numFmt w:val="ideographTraditional"/>
      <w:lvlText w:val="%5、"/>
      <w:lvlJc w:val="left"/>
      <w:pPr>
        <w:ind w:left="3332" w:hanging="480"/>
      </w:pPr>
    </w:lvl>
    <w:lvl w:ilvl="5" w:tplc="0409001B" w:tentative="1">
      <w:start w:val="1"/>
      <w:numFmt w:val="lowerRoman"/>
      <w:lvlText w:val="%6."/>
      <w:lvlJc w:val="right"/>
      <w:pPr>
        <w:ind w:left="3812" w:hanging="480"/>
      </w:pPr>
    </w:lvl>
    <w:lvl w:ilvl="6" w:tplc="0409000F" w:tentative="1">
      <w:start w:val="1"/>
      <w:numFmt w:val="decimal"/>
      <w:lvlText w:val="%7."/>
      <w:lvlJc w:val="left"/>
      <w:pPr>
        <w:ind w:left="4292" w:hanging="480"/>
      </w:pPr>
    </w:lvl>
    <w:lvl w:ilvl="7" w:tplc="04090019" w:tentative="1">
      <w:start w:val="1"/>
      <w:numFmt w:val="ideographTraditional"/>
      <w:lvlText w:val="%8、"/>
      <w:lvlJc w:val="left"/>
      <w:pPr>
        <w:ind w:left="4772" w:hanging="480"/>
      </w:pPr>
    </w:lvl>
    <w:lvl w:ilvl="8" w:tplc="0409001B" w:tentative="1">
      <w:start w:val="1"/>
      <w:numFmt w:val="lowerRoman"/>
      <w:lvlText w:val="%9."/>
      <w:lvlJc w:val="right"/>
      <w:pPr>
        <w:ind w:left="5252" w:hanging="4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FA"/>
    <w:rsid w:val="0001422E"/>
    <w:rsid w:val="00042B63"/>
    <w:rsid w:val="00046393"/>
    <w:rsid w:val="0005489D"/>
    <w:rsid w:val="00057213"/>
    <w:rsid w:val="00065E6A"/>
    <w:rsid w:val="0009770E"/>
    <w:rsid w:val="00131C0E"/>
    <w:rsid w:val="00170489"/>
    <w:rsid w:val="001E410B"/>
    <w:rsid w:val="001E7257"/>
    <w:rsid w:val="00200E93"/>
    <w:rsid w:val="002163A3"/>
    <w:rsid w:val="00230362"/>
    <w:rsid w:val="002434AC"/>
    <w:rsid w:val="00260AA8"/>
    <w:rsid w:val="002C13FA"/>
    <w:rsid w:val="002C5DD6"/>
    <w:rsid w:val="003051EE"/>
    <w:rsid w:val="003A6ABF"/>
    <w:rsid w:val="003B3F2A"/>
    <w:rsid w:val="003B6D18"/>
    <w:rsid w:val="003C6ECB"/>
    <w:rsid w:val="003D64E0"/>
    <w:rsid w:val="003E6819"/>
    <w:rsid w:val="0040047D"/>
    <w:rsid w:val="0040145C"/>
    <w:rsid w:val="00406C50"/>
    <w:rsid w:val="00411511"/>
    <w:rsid w:val="004446D7"/>
    <w:rsid w:val="0045061D"/>
    <w:rsid w:val="0046270E"/>
    <w:rsid w:val="00476D76"/>
    <w:rsid w:val="004F0FD3"/>
    <w:rsid w:val="00516882"/>
    <w:rsid w:val="0052508F"/>
    <w:rsid w:val="00542B09"/>
    <w:rsid w:val="00596DD6"/>
    <w:rsid w:val="005D63F3"/>
    <w:rsid w:val="00606B38"/>
    <w:rsid w:val="00672137"/>
    <w:rsid w:val="0067493A"/>
    <w:rsid w:val="006A7FE5"/>
    <w:rsid w:val="006D213D"/>
    <w:rsid w:val="006F7574"/>
    <w:rsid w:val="007212A2"/>
    <w:rsid w:val="00735C97"/>
    <w:rsid w:val="00741A41"/>
    <w:rsid w:val="007743FF"/>
    <w:rsid w:val="00832DE5"/>
    <w:rsid w:val="00956DEF"/>
    <w:rsid w:val="0096329B"/>
    <w:rsid w:val="0099532D"/>
    <w:rsid w:val="00AA5F1B"/>
    <w:rsid w:val="00AC0997"/>
    <w:rsid w:val="00AC260D"/>
    <w:rsid w:val="00B72EBE"/>
    <w:rsid w:val="00B861DF"/>
    <w:rsid w:val="00BC5D53"/>
    <w:rsid w:val="00C63AA1"/>
    <w:rsid w:val="00C70A36"/>
    <w:rsid w:val="00C76010"/>
    <w:rsid w:val="00C96FB9"/>
    <w:rsid w:val="00CB1530"/>
    <w:rsid w:val="00CC3FB3"/>
    <w:rsid w:val="00CD6558"/>
    <w:rsid w:val="00D0641F"/>
    <w:rsid w:val="00D07719"/>
    <w:rsid w:val="00D22F7C"/>
    <w:rsid w:val="00D62879"/>
    <w:rsid w:val="00DE0B29"/>
    <w:rsid w:val="00DF6C50"/>
    <w:rsid w:val="00E53048"/>
    <w:rsid w:val="00EE5F2A"/>
    <w:rsid w:val="00EF3F68"/>
    <w:rsid w:val="00F23D0B"/>
    <w:rsid w:val="00F31575"/>
    <w:rsid w:val="00F36B3A"/>
    <w:rsid w:val="00F466EB"/>
    <w:rsid w:val="00F52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2EA6"/>
  <w15:docId w15:val="{D3E522D6-C573-4068-9E7D-5B38C34E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58" w:lineRule="auto"/>
      <w:ind w:left="10" w:right="954" w:hanging="10"/>
    </w:pPr>
    <w:rPr>
      <w:rFonts w:ascii="微軟正黑體" w:eastAsia="微軟正黑體" w:hAnsi="微軟正黑體" w:cs="微軟正黑體"/>
      <w:color w:val="000000"/>
      <w:sz w:val="32"/>
    </w:rPr>
  </w:style>
  <w:style w:type="paragraph" w:styleId="1">
    <w:name w:val="heading 1"/>
    <w:next w:val="a"/>
    <w:link w:val="10"/>
    <w:uiPriority w:val="9"/>
    <w:unhideWhenUsed/>
    <w:qFormat/>
    <w:pPr>
      <w:keepNext/>
      <w:keepLines/>
      <w:spacing w:line="259" w:lineRule="auto"/>
      <w:outlineLvl w:val="0"/>
    </w:pPr>
    <w:rPr>
      <w:rFonts w:ascii="微軟正黑體" w:eastAsia="微軟正黑體" w:hAnsi="微軟正黑體" w:cs="微軟正黑體"/>
      <w:color w:val="FF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微軟正黑體" w:eastAsia="微軟正黑體" w:hAnsi="微軟正黑體" w:cs="微軟正黑體"/>
      <w:color w:val="FF0000"/>
      <w:sz w:val="4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6F7574"/>
    <w:pPr>
      <w:ind w:leftChars="200" w:left="480"/>
    </w:pPr>
  </w:style>
  <w:style w:type="paragraph" w:styleId="Web">
    <w:name w:val="Normal (Web)"/>
    <w:basedOn w:val="a"/>
    <w:uiPriority w:val="99"/>
    <w:unhideWhenUsed/>
    <w:rsid w:val="00F31575"/>
    <w:pPr>
      <w:spacing w:before="100" w:beforeAutospacing="1" w:after="100" w:afterAutospacing="1" w:line="240" w:lineRule="auto"/>
      <w:ind w:left="0" w:right="0" w:firstLine="0"/>
    </w:pPr>
    <w:rPr>
      <w:rFonts w:ascii="新細明體" w:eastAsia="新細明體" w:hAnsi="新細明體" w:cs="新細明體"/>
      <w:color w:val="auto"/>
      <w:kern w:val="0"/>
      <w:sz w:val="24"/>
      <w:szCs w:val="24"/>
    </w:rPr>
  </w:style>
  <w:style w:type="character" w:styleId="a4">
    <w:name w:val="Strong"/>
    <w:basedOn w:val="a0"/>
    <w:uiPriority w:val="22"/>
    <w:qFormat/>
    <w:rsid w:val="00F31575"/>
    <w:rPr>
      <w:b/>
      <w:bCs/>
    </w:rPr>
  </w:style>
  <w:style w:type="paragraph" w:styleId="a5">
    <w:name w:val="header"/>
    <w:basedOn w:val="a"/>
    <w:link w:val="a6"/>
    <w:uiPriority w:val="99"/>
    <w:unhideWhenUsed/>
    <w:rsid w:val="00D62879"/>
    <w:pPr>
      <w:tabs>
        <w:tab w:val="center" w:pos="4153"/>
        <w:tab w:val="right" w:pos="8306"/>
      </w:tabs>
      <w:snapToGrid w:val="0"/>
    </w:pPr>
    <w:rPr>
      <w:sz w:val="20"/>
      <w:szCs w:val="20"/>
    </w:rPr>
  </w:style>
  <w:style w:type="character" w:customStyle="1" w:styleId="a6">
    <w:name w:val="頁首 字元"/>
    <w:basedOn w:val="a0"/>
    <w:link w:val="a5"/>
    <w:uiPriority w:val="99"/>
    <w:rsid w:val="00D62879"/>
    <w:rPr>
      <w:rFonts w:ascii="微軟正黑體" w:eastAsia="微軟正黑體" w:hAnsi="微軟正黑體" w:cs="微軟正黑體"/>
      <w:color w:val="000000"/>
      <w:sz w:val="20"/>
      <w:szCs w:val="20"/>
    </w:rPr>
  </w:style>
  <w:style w:type="paragraph" w:styleId="a7">
    <w:name w:val="footer"/>
    <w:basedOn w:val="a"/>
    <w:link w:val="a8"/>
    <w:uiPriority w:val="99"/>
    <w:unhideWhenUsed/>
    <w:rsid w:val="00D62879"/>
    <w:pPr>
      <w:tabs>
        <w:tab w:val="center" w:pos="4153"/>
        <w:tab w:val="right" w:pos="8306"/>
      </w:tabs>
      <w:snapToGrid w:val="0"/>
    </w:pPr>
    <w:rPr>
      <w:sz w:val="20"/>
      <w:szCs w:val="20"/>
    </w:rPr>
  </w:style>
  <w:style w:type="character" w:customStyle="1" w:styleId="a8">
    <w:name w:val="頁尾 字元"/>
    <w:basedOn w:val="a0"/>
    <w:link w:val="a7"/>
    <w:uiPriority w:val="99"/>
    <w:rsid w:val="00D62879"/>
    <w:rPr>
      <w:rFonts w:ascii="微軟正黑體" w:eastAsia="微軟正黑體" w:hAnsi="微軟正黑體" w:cs="微軟正黑體"/>
      <w:color w:val="000000"/>
      <w:sz w:val="20"/>
      <w:szCs w:val="20"/>
    </w:rPr>
  </w:style>
  <w:style w:type="paragraph" w:styleId="a9">
    <w:name w:val="Balloon Text"/>
    <w:basedOn w:val="a"/>
    <w:link w:val="aa"/>
    <w:uiPriority w:val="99"/>
    <w:semiHidden/>
    <w:unhideWhenUsed/>
    <w:rsid w:val="00260AA8"/>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60AA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新北市板橋區海山國小100學年度新生入學問題與解答</dc:title>
  <dc:creator>User</dc:creator>
  <cp:lastModifiedBy>user</cp:lastModifiedBy>
  <cp:revision>21</cp:revision>
  <cp:lastPrinted>2021-02-20T03:25:00Z</cp:lastPrinted>
  <dcterms:created xsi:type="dcterms:W3CDTF">2021-02-20T02:28:00Z</dcterms:created>
  <dcterms:modified xsi:type="dcterms:W3CDTF">2021-02-22T07:47:00Z</dcterms:modified>
</cp:coreProperties>
</file>